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F66FC6">
              <w:rPr>
                <w:b/>
                <w:bCs/>
                <w:sz w:val="32"/>
                <w:szCs w:val="32"/>
                <w:vertAlign w:val="superscript"/>
              </w:rPr>
              <w:t>4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53678B">
              <w:rPr>
                <w:b/>
                <w:bCs/>
                <w:sz w:val="32"/>
                <w:szCs w:val="32"/>
                <w:vertAlign w:val="superscript"/>
              </w:rPr>
              <w:t>8</w:t>
            </w:r>
            <w:r w:rsidR="00F66FC6">
              <w:rPr>
                <w:b/>
                <w:bCs/>
                <w:sz w:val="32"/>
                <w:szCs w:val="32"/>
                <w:vertAlign w:val="superscript"/>
              </w:rPr>
              <w:t>2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E22ADD" w:rsidP="00BB6A3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  <w:r w:rsidR="0053678B">
              <w:rPr>
                <w:b/>
                <w:bCs/>
                <w:sz w:val="32"/>
                <w:szCs w:val="32"/>
              </w:rPr>
              <w:t>.02</w:t>
            </w:r>
            <w:r w:rsidR="00D125AA">
              <w:rPr>
                <w:b/>
                <w:bCs/>
                <w:sz w:val="32"/>
                <w:szCs w:val="32"/>
              </w:rPr>
              <w:t>.202</w:t>
            </w:r>
            <w:r w:rsidR="0022665E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0D3323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5947F8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B0019E" w:rsidRDefault="007B0347" w:rsidP="00F1351C">
            <w:pPr>
              <w:jc w:val="both"/>
              <w:rPr>
                <w:sz w:val="24"/>
                <w:szCs w:val="24"/>
              </w:rPr>
            </w:pPr>
            <w:r w:rsidRPr="00B0019E">
              <w:rPr>
                <w:sz w:val="24"/>
                <w:szCs w:val="24"/>
              </w:rPr>
              <w:t>1</w:t>
            </w:r>
            <w:r w:rsidR="00366387" w:rsidRPr="00B0019E">
              <w:rPr>
                <w:sz w:val="24"/>
                <w:szCs w:val="24"/>
              </w:rPr>
              <w:t>.</w:t>
            </w:r>
            <w:r w:rsidR="00792150" w:rsidRPr="00B0019E">
              <w:rPr>
                <w:sz w:val="24"/>
                <w:szCs w:val="24"/>
              </w:rPr>
              <w:t xml:space="preserve"> </w:t>
            </w:r>
            <w:r w:rsidR="0022665E" w:rsidRPr="00B0019E">
              <w:rPr>
                <w:bCs/>
                <w:sz w:val="24"/>
                <w:szCs w:val="24"/>
              </w:rPr>
              <w:t xml:space="preserve"> </w:t>
            </w:r>
            <w:r w:rsidR="0053678B" w:rsidRPr="00B0019E">
              <w:rPr>
                <w:bCs/>
                <w:sz w:val="24"/>
                <w:szCs w:val="24"/>
              </w:rPr>
              <w:t xml:space="preserve"> </w:t>
            </w:r>
            <w:r w:rsidR="007E7AEA" w:rsidRPr="00B0019E">
              <w:rPr>
                <w:sz w:val="24"/>
                <w:szCs w:val="24"/>
              </w:rPr>
              <w:t xml:space="preserve"> </w:t>
            </w:r>
            <w:r w:rsidR="00E22ADD" w:rsidRPr="00B0019E">
              <w:rPr>
                <w:sz w:val="24"/>
                <w:szCs w:val="24"/>
              </w:rPr>
              <w:t xml:space="preserve">       Об утверждении  порядка  предоставления компенсационного места на размещение нестационарного торгового объекта на территории Шипуновского сельсовета Сузунского района Новосибирской области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460665" w:rsidRDefault="00A357AB" w:rsidP="00B0019E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B0019E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2-5</w:t>
            </w:r>
          </w:p>
        </w:tc>
      </w:tr>
      <w:tr w:rsidR="00452A3D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B0019E" w:rsidRDefault="00B26D11" w:rsidP="00E22ADD">
            <w:pPr>
              <w:pStyle w:val="Pa1"/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B0019E">
              <w:rPr>
                <w:rFonts w:ascii="Times New Roman" w:hAnsi="Times New Roman"/>
              </w:rPr>
              <w:t xml:space="preserve">2. </w:t>
            </w:r>
            <w:r w:rsidR="0022665E" w:rsidRPr="00B0019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53678B" w:rsidRPr="00B0019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7E7AEA" w:rsidRPr="00B0019E">
              <w:rPr>
                <w:rFonts w:ascii="Times New Roman" w:hAnsi="Times New Roman"/>
              </w:rPr>
              <w:t xml:space="preserve"> </w:t>
            </w:r>
            <w:r w:rsidR="00B0019E" w:rsidRPr="00B0019E">
              <w:t xml:space="preserve"> О внесении изменений в постановление администрации Шипуновского сельсовета Сузунского района Новосибирской области от 29.12.2020 № 119 «О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460665" w:rsidRDefault="00921469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B0019E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B94D9B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9B" w:rsidRPr="00B0019E" w:rsidRDefault="00B0019E" w:rsidP="00B26D11">
            <w:pPr>
              <w:jc w:val="both"/>
              <w:rPr>
                <w:sz w:val="24"/>
                <w:szCs w:val="24"/>
              </w:rPr>
            </w:pPr>
            <w:r w:rsidRPr="00B0019E">
              <w:rPr>
                <w:sz w:val="24"/>
                <w:szCs w:val="24"/>
              </w:rPr>
              <w:t>3. О внесении изменений в постановление администрации Шипуновского сельсовета Сузунского района Новосибирской области от 10.11.2020 № 108 «Об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гг.»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D9B" w:rsidRDefault="00B0019E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с.5-6</w:t>
            </w:r>
          </w:p>
        </w:tc>
      </w:tr>
      <w:tr w:rsidR="007233CC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FA231F" w:rsidRDefault="007233CC" w:rsidP="00FA231F">
            <w:pPr>
              <w:ind w:left="-567"/>
              <w:rPr>
                <w:spacing w:val="2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B26D11" w:rsidRDefault="007233CC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B26D11" w:rsidRDefault="007233CC" w:rsidP="00FA231F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B26D11" w:rsidRDefault="007233CC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FA231F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1F" w:rsidRPr="00360FC8" w:rsidRDefault="00FA231F" w:rsidP="00360FC8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1F" w:rsidRPr="00B26D11" w:rsidRDefault="00FA231F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9D22E2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E2" w:rsidRPr="00FA231F" w:rsidRDefault="009D22E2" w:rsidP="009D22E2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2E2" w:rsidRDefault="009D22E2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</w:tbl>
    <w:p w:rsidR="001D5C58" w:rsidRPr="00B26D11" w:rsidRDefault="001D5C58" w:rsidP="00B26D11">
      <w:pPr>
        <w:rPr>
          <w:sz w:val="24"/>
          <w:szCs w:val="24"/>
        </w:rPr>
      </w:pPr>
    </w:p>
    <w:p w:rsidR="00165164" w:rsidRDefault="00165164" w:rsidP="001D5C58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BD7193" w:rsidRDefault="00BD7193" w:rsidP="00B26D11">
      <w:pPr>
        <w:jc w:val="center"/>
        <w:rPr>
          <w:b/>
          <w:sz w:val="24"/>
          <w:szCs w:val="24"/>
        </w:rPr>
      </w:pPr>
    </w:p>
    <w:p w:rsidR="00BD7193" w:rsidRDefault="00BD7193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7E7AEA" w:rsidRDefault="007E7AEA" w:rsidP="00B26D11">
      <w:pPr>
        <w:jc w:val="center"/>
        <w:rPr>
          <w:b/>
          <w:sz w:val="24"/>
          <w:szCs w:val="24"/>
        </w:rPr>
      </w:pPr>
    </w:p>
    <w:p w:rsidR="007E7AEA" w:rsidRDefault="007E7AEA" w:rsidP="00B26D11">
      <w:pPr>
        <w:jc w:val="center"/>
        <w:rPr>
          <w:b/>
          <w:sz w:val="24"/>
          <w:szCs w:val="24"/>
        </w:rPr>
      </w:pPr>
    </w:p>
    <w:p w:rsidR="007E7AEA" w:rsidRDefault="007E7AEA" w:rsidP="00B26D11">
      <w:pPr>
        <w:jc w:val="center"/>
        <w:rPr>
          <w:b/>
          <w:sz w:val="24"/>
          <w:szCs w:val="24"/>
        </w:rPr>
      </w:pPr>
    </w:p>
    <w:p w:rsidR="00D12353" w:rsidRDefault="00D12353" w:rsidP="00055C1B">
      <w:pPr>
        <w:rPr>
          <w:b/>
          <w:sz w:val="24"/>
          <w:szCs w:val="24"/>
        </w:rPr>
      </w:pPr>
    </w:p>
    <w:p w:rsidR="00B0019E" w:rsidRPr="00B0019E" w:rsidRDefault="00B0019E" w:rsidP="00B0019E">
      <w:pPr>
        <w:tabs>
          <w:tab w:val="left" w:pos="6237"/>
        </w:tabs>
        <w:jc w:val="center"/>
        <w:rPr>
          <w:b/>
          <w:sz w:val="24"/>
          <w:szCs w:val="24"/>
        </w:rPr>
      </w:pPr>
      <w:r w:rsidRPr="00B0019E">
        <w:rPr>
          <w:b/>
          <w:sz w:val="24"/>
          <w:szCs w:val="24"/>
        </w:rPr>
        <w:t xml:space="preserve">СОВЕТ ДЕПУТАТОВ </w:t>
      </w:r>
    </w:p>
    <w:p w:rsidR="00B0019E" w:rsidRPr="00B0019E" w:rsidRDefault="00B0019E" w:rsidP="00B0019E">
      <w:pPr>
        <w:tabs>
          <w:tab w:val="left" w:pos="6237"/>
        </w:tabs>
        <w:jc w:val="center"/>
        <w:rPr>
          <w:b/>
          <w:sz w:val="24"/>
          <w:szCs w:val="24"/>
        </w:rPr>
      </w:pPr>
      <w:r w:rsidRPr="00B0019E">
        <w:rPr>
          <w:b/>
          <w:sz w:val="24"/>
          <w:szCs w:val="24"/>
        </w:rPr>
        <w:t>ШИПУНОВСКОГО СЕЛЬСОВЕТА</w:t>
      </w:r>
    </w:p>
    <w:p w:rsidR="00B0019E" w:rsidRPr="00B0019E" w:rsidRDefault="00B0019E" w:rsidP="00B0019E">
      <w:pPr>
        <w:tabs>
          <w:tab w:val="left" w:pos="6237"/>
        </w:tabs>
        <w:jc w:val="center"/>
        <w:rPr>
          <w:sz w:val="24"/>
          <w:szCs w:val="24"/>
        </w:rPr>
      </w:pPr>
      <w:r w:rsidRPr="00B0019E">
        <w:rPr>
          <w:sz w:val="24"/>
          <w:szCs w:val="24"/>
        </w:rPr>
        <w:t>Сузунского района Новосибирской области</w:t>
      </w:r>
    </w:p>
    <w:p w:rsidR="00B0019E" w:rsidRPr="00B0019E" w:rsidRDefault="00B0019E" w:rsidP="00B0019E">
      <w:pPr>
        <w:tabs>
          <w:tab w:val="left" w:pos="6237"/>
        </w:tabs>
        <w:jc w:val="center"/>
        <w:rPr>
          <w:b/>
          <w:sz w:val="24"/>
          <w:szCs w:val="24"/>
        </w:rPr>
      </w:pPr>
    </w:p>
    <w:p w:rsidR="00B0019E" w:rsidRPr="00B0019E" w:rsidRDefault="00B0019E" w:rsidP="00B0019E">
      <w:pPr>
        <w:tabs>
          <w:tab w:val="left" w:pos="6237"/>
        </w:tabs>
        <w:jc w:val="center"/>
        <w:rPr>
          <w:b/>
          <w:sz w:val="24"/>
          <w:szCs w:val="24"/>
        </w:rPr>
      </w:pPr>
      <w:r w:rsidRPr="00B0019E">
        <w:rPr>
          <w:b/>
          <w:sz w:val="24"/>
          <w:szCs w:val="24"/>
        </w:rPr>
        <w:t>РЕШЕНИЕ</w:t>
      </w:r>
    </w:p>
    <w:p w:rsidR="00B0019E" w:rsidRPr="00B0019E" w:rsidRDefault="00B0019E" w:rsidP="00B0019E">
      <w:pPr>
        <w:tabs>
          <w:tab w:val="left" w:pos="6237"/>
        </w:tabs>
        <w:jc w:val="center"/>
        <w:rPr>
          <w:sz w:val="24"/>
          <w:szCs w:val="24"/>
        </w:rPr>
      </w:pPr>
      <w:r w:rsidRPr="00B0019E">
        <w:rPr>
          <w:sz w:val="24"/>
          <w:szCs w:val="24"/>
        </w:rPr>
        <w:t>с.Шипуново</w:t>
      </w:r>
    </w:p>
    <w:p w:rsidR="00B0019E" w:rsidRPr="00B0019E" w:rsidRDefault="00B0019E" w:rsidP="00B0019E">
      <w:pPr>
        <w:tabs>
          <w:tab w:val="left" w:pos="6237"/>
        </w:tabs>
        <w:jc w:val="center"/>
        <w:rPr>
          <w:b/>
          <w:sz w:val="24"/>
          <w:szCs w:val="24"/>
        </w:rPr>
      </w:pPr>
      <w:r w:rsidRPr="00B0019E">
        <w:rPr>
          <w:b/>
          <w:sz w:val="24"/>
          <w:szCs w:val="24"/>
        </w:rPr>
        <w:t>Седьмой сессии шестого созыва</w:t>
      </w:r>
    </w:p>
    <w:p w:rsidR="00B0019E" w:rsidRPr="00B0019E" w:rsidRDefault="00B0019E" w:rsidP="00B0019E">
      <w:pPr>
        <w:suppressAutoHyphens/>
        <w:rPr>
          <w:b/>
          <w:sz w:val="24"/>
          <w:szCs w:val="24"/>
        </w:rPr>
      </w:pPr>
    </w:p>
    <w:p w:rsidR="00B0019E" w:rsidRPr="00B0019E" w:rsidRDefault="00B0019E" w:rsidP="00B0019E">
      <w:pPr>
        <w:suppressAutoHyphens/>
        <w:rPr>
          <w:sz w:val="24"/>
          <w:szCs w:val="24"/>
          <w:lang w:eastAsia="ar-SA"/>
        </w:rPr>
      </w:pPr>
      <w:r w:rsidRPr="00B0019E">
        <w:rPr>
          <w:sz w:val="24"/>
          <w:szCs w:val="24"/>
          <w:lang w:eastAsia="ar-SA"/>
        </w:rPr>
        <w:t xml:space="preserve">25.02.2021                                                                                                              № 30                                   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  Об утверждении  порядка  предоставления компенсационного места на размещение нестационарного торгового объекта на территории Шипуновского сельсовета Сузунского района Новосибирской области </w:t>
      </w:r>
    </w:p>
    <w:p w:rsidR="00B0019E" w:rsidRPr="00B0019E" w:rsidRDefault="00B0019E" w:rsidP="00B0019E">
      <w:pPr>
        <w:pStyle w:val="2"/>
        <w:jc w:val="center"/>
        <w:rPr>
          <w:sz w:val="24"/>
          <w:szCs w:val="24"/>
        </w:rPr>
      </w:pPr>
    </w:p>
    <w:p w:rsidR="00B0019E" w:rsidRPr="00B0019E" w:rsidRDefault="00B0019E" w:rsidP="00B0019E">
      <w:pPr>
        <w:pStyle w:val="2"/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  В соответствии с Федеральным законом  от 28.12.2009 года № 381-ФЗ «Об основах государственного регулирования торговой деятельности в Российской Федерации», во исполнение Приказа Министерства торговли, промышленности и развития предпринимательства Новосибирской области от 24.01.2011 г. №10 «О порядке разработки и утверждения органами местного самоуправления схемы размещения нестационарных торговых объектов», руководствуясь Уставом Шипуновского сельсовета Сузунского района  Новосибирской области, Совет депутатов Шипуновского сельсовета Сузунского района  Новосибирской области</w:t>
      </w:r>
    </w:p>
    <w:p w:rsidR="00B0019E" w:rsidRPr="00B0019E" w:rsidRDefault="00B0019E" w:rsidP="00B0019E">
      <w:pPr>
        <w:ind w:firstLine="567"/>
        <w:jc w:val="both"/>
        <w:rPr>
          <w:b/>
          <w:sz w:val="24"/>
          <w:szCs w:val="24"/>
        </w:rPr>
      </w:pP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РЕШИЛ: </w:t>
      </w: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1. Утвердить прилагаемый Порядок  предоставления компенсационного места на размещение нестационарного торгового объекта на территории Шипуновского сельсовета Сузунского района  Новосибирской области.</w:t>
      </w:r>
    </w:p>
    <w:p w:rsidR="00B0019E" w:rsidRPr="00B0019E" w:rsidRDefault="00B0019E" w:rsidP="00B0019E">
      <w:pPr>
        <w:tabs>
          <w:tab w:val="left" w:pos="0"/>
        </w:tabs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  2. Опубликовать настоящее решение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области.</w:t>
      </w: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</w:t>
      </w: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 xml:space="preserve">Председатель Совета депутатов                                                                  </w:t>
      </w:r>
    </w:p>
    <w:p w:rsidR="00B0019E" w:rsidRPr="00B0019E" w:rsidRDefault="00B0019E" w:rsidP="00B0019E">
      <w:pPr>
        <w:pStyle w:val="af8"/>
        <w:widowControl w:val="0"/>
        <w:spacing w:after="0"/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Шипуновского сельсовета Сузунского района </w:t>
      </w:r>
    </w:p>
    <w:p w:rsidR="00B0019E" w:rsidRPr="00B0019E" w:rsidRDefault="00B0019E" w:rsidP="00B0019E">
      <w:pPr>
        <w:pStyle w:val="af8"/>
        <w:widowControl w:val="0"/>
        <w:spacing w:after="0"/>
        <w:jc w:val="both"/>
        <w:rPr>
          <w:color w:val="FF0000"/>
          <w:sz w:val="24"/>
          <w:szCs w:val="24"/>
        </w:rPr>
      </w:pPr>
      <w:r w:rsidRPr="00B0019E">
        <w:rPr>
          <w:sz w:val="24"/>
          <w:szCs w:val="24"/>
        </w:rPr>
        <w:t>Новосибирской области                                                               В.В.Шишкина</w:t>
      </w:r>
    </w:p>
    <w:p w:rsidR="00B0019E" w:rsidRPr="00B0019E" w:rsidRDefault="00B0019E" w:rsidP="00B0019E">
      <w:pPr>
        <w:pStyle w:val="af8"/>
        <w:widowControl w:val="0"/>
        <w:spacing w:after="0"/>
        <w:jc w:val="both"/>
        <w:rPr>
          <w:sz w:val="24"/>
          <w:szCs w:val="24"/>
        </w:rPr>
      </w:pPr>
    </w:p>
    <w:p w:rsidR="00B0019E" w:rsidRPr="00B0019E" w:rsidRDefault="00B0019E" w:rsidP="00B0019E">
      <w:pPr>
        <w:pStyle w:val="af8"/>
        <w:widowControl w:val="0"/>
        <w:spacing w:after="0"/>
        <w:jc w:val="both"/>
        <w:rPr>
          <w:sz w:val="24"/>
          <w:szCs w:val="24"/>
        </w:rPr>
      </w:pP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 xml:space="preserve">Глава Шипуновского сельсовета                                                             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>Сузунского района Новосибирской области                                   В.И. Ряшенцев</w:t>
      </w:r>
    </w:p>
    <w:p w:rsidR="00B0019E" w:rsidRPr="00B0019E" w:rsidRDefault="00B0019E" w:rsidP="00B0019E">
      <w:pPr>
        <w:jc w:val="right"/>
        <w:rPr>
          <w:sz w:val="24"/>
          <w:szCs w:val="24"/>
        </w:rPr>
      </w:pPr>
    </w:p>
    <w:p w:rsidR="00B0019E" w:rsidRPr="00B0019E" w:rsidRDefault="00B0019E" w:rsidP="00B0019E">
      <w:pPr>
        <w:jc w:val="right"/>
        <w:rPr>
          <w:sz w:val="24"/>
          <w:szCs w:val="24"/>
        </w:rPr>
      </w:pPr>
    </w:p>
    <w:p w:rsidR="00B0019E" w:rsidRDefault="00B0019E" w:rsidP="00B0019E">
      <w:pPr>
        <w:jc w:val="right"/>
        <w:rPr>
          <w:sz w:val="24"/>
          <w:szCs w:val="24"/>
        </w:rPr>
      </w:pPr>
    </w:p>
    <w:p w:rsidR="00B0019E" w:rsidRDefault="00B0019E" w:rsidP="00B0019E">
      <w:pPr>
        <w:jc w:val="right"/>
        <w:rPr>
          <w:sz w:val="24"/>
          <w:szCs w:val="24"/>
        </w:rPr>
      </w:pPr>
    </w:p>
    <w:p w:rsidR="00B0019E" w:rsidRDefault="00B0019E" w:rsidP="00B0019E">
      <w:pPr>
        <w:jc w:val="right"/>
        <w:rPr>
          <w:sz w:val="24"/>
          <w:szCs w:val="24"/>
        </w:rPr>
      </w:pPr>
    </w:p>
    <w:p w:rsidR="00B0019E" w:rsidRDefault="00B0019E" w:rsidP="00B0019E">
      <w:pPr>
        <w:jc w:val="right"/>
        <w:rPr>
          <w:sz w:val="24"/>
          <w:szCs w:val="24"/>
        </w:rPr>
      </w:pPr>
    </w:p>
    <w:p w:rsidR="00B0019E" w:rsidRDefault="00B0019E" w:rsidP="00B0019E">
      <w:pPr>
        <w:jc w:val="right"/>
        <w:rPr>
          <w:sz w:val="24"/>
          <w:szCs w:val="24"/>
        </w:rPr>
      </w:pPr>
    </w:p>
    <w:p w:rsidR="00B0019E" w:rsidRDefault="00B0019E" w:rsidP="00B0019E">
      <w:pPr>
        <w:jc w:val="right"/>
        <w:rPr>
          <w:sz w:val="24"/>
          <w:szCs w:val="24"/>
        </w:rPr>
      </w:pPr>
    </w:p>
    <w:p w:rsidR="00B0019E" w:rsidRDefault="00B0019E" w:rsidP="00B0019E">
      <w:pPr>
        <w:jc w:val="right"/>
        <w:rPr>
          <w:sz w:val="24"/>
          <w:szCs w:val="24"/>
        </w:rPr>
      </w:pPr>
    </w:p>
    <w:p w:rsidR="00B0019E" w:rsidRPr="00B0019E" w:rsidRDefault="00B0019E" w:rsidP="00B0019E">
      <w:pPr>
        <w:jc w:val="right"/>
        <w:rPr>
          <w:sz w:val="24"/>
          <w:szCs w:val="24"/>
        </w:rPr>
      </w:pPr>
    </w:p>
    <w:p w:rsidR="00B0019E" w:rsidRPr="00B0019E" w:rsidRDefault="00B0019E" w:rsidP="00B0019E">
      <w:pPr>
        <w:jc w:val="right"/>
        <w:rPr>
          <w:sz w:val="24"/>
          <w:szCs w:val="24"/>
        </w:rPr>
      </w:pPr>
      <w:r w:rsidRPr="00B0019E">
        <w:rPr>
          <w:sz w:val="24"/>
          <w:szCs w:val="24"/>
        </w:rPr>
        <w:lastRenderedPageBreak/>
        <w:t>УТВЕРЖДЕН</w:t>
      </w:r>
    </w:p>
    <w:p w:rsidR="00B0019E" w:rsidRPr="00B0019E" w:rsidRDefault="00B0019E" w:rsidP="00B0019E">
      <w:pPr>
        <w:pStyle w:val="ConsPlusNormal"/>
        <w:jc w:val="right"/>
        <w:rPr>
          <w:sz w:val="24"/>
          <w:szCs w:val="24"/>
        </w:rPr>
      </w:pPr>
      <w:r w:rsidRPr="00B0019E">
        <w:rPr>
          <w:sz w:val="24"/>
          <w:szCs w:val="24"/>
        </w:rPr>
        <w:t>Решением Совета депутатов</w:t>
      </w:r>
    </w:p>
    <w:p w:rsidR="00B0019E" w:rsidRPr="00B0019E" w:rsidRDefault="00B0019E" w:rsidP="00B0019E">
      <w:pPr>
        <w:pStyle w:val="ConsPlusTitle"/>
        <w:jc w:val="right"/>
        <w:rPr>
          <w:b w:val="0"/>
          <w:sz w:val="24"/>
          <w:szCs w:val="24"/>
        </w:rPr>
      </w:pPr>
      <w:r w:rsidRPr="00B0019E">
        <w:rPr>
          <w:b w:val="0"/>
          <w:sz w:val="24"/>
          <w:szCs w:val="24"/>
        </w:rPr>
        <w:t xml:space="preserve">Шипуновского сельсовета Сузунского района  </w:t>
      </w:r>
    </w:p>
    <w:p w:rsidR="00B0019E" w:rsidRPr="00B0019E" w:rsidRDefault="00B0019E" w:rsidP="00B0019E">
      <w:pPr>
        <w:pStyle w:val="ConsPlusTitle"/>
        <w:jc w:val="right"/>
        <w:rPr>
          <w:b w:val="0"/>
          <w:sz w:val="24"/>
          <w:szCs w:val="24"/>
        </w:rPr>
      </w:pPr>
      <w:r w:rsidRPr="00B0019E">
        <w:rPr>
          <w:b w:val="0"/>
          <w:sz w:val="24"/>
          <w:szCs w:val="24"/>
        </w:rPr>
        <w:t>Новосибирской области</w:t>
      </w:r>
    </w:p>
    <w:p w:rsidR="00B0019E" w:rsidRPr="00B0019E" w:rsidRDefault="00B0019E" w:rsidP="00B0019E">
      <w:pPr>
        <w:pStyle w:val="ConsPlusTitle"/>
        <w:jc w:val="right"/>
        <w:rPr>
          <w:b w:val="0"/>
          <w:bCs/>
          <w:sz w:val="24"/>
          <w:szCs w:val="24"/>
        </w:rPr>
      </w:pPr>
      <w:r w:rsidRPr="00B0019E">
        <w:rPr>
          <w:b w:val="0"/>
          <w:bCs/>
          <w:sz w:val="24"/>
          <w:szCs w:val="24"/>
        </w:rPr>
        <w:t xml:space="preserve"> от 25.02.2021 № 30</w:t>
      </w:r>
    </w:p>
    <w:p w:rsidR="00B0019E" w:rsidRPr="00B0019E" w:rsidRDefault="00B0019E" w:rsidP="00B0019E">
      <w:pPr>
        <w:jc w:val="right"/>
        <w:rPr>
          <w:sz w:val="24"/>
          <w:szCs w:val="24"/>
        </w:rPr>
      </w:pPr>
    </w:p>
    <w:p w:rsidR="00B0019E" w:rsidRPr="00B0019E" w:rsidRDefault="00B0019E" w:rsidP="00B0019E">
      <w:pPr>
        <w:jc w:val="right"/>
        <w:rPr>
          <w:sz w:val="24"/>
          <w:szCs w:val="24"/>
        </w:rPr>
      </w:pPr>
    </w:p>
    <w:p w:rsidR="00B0019E" w:rsidRPr="00B0019E" w:rsidRDefault="00B0019E" w:rsidP="00B0019E">
      <w:pPr>
        <w:jc w:val="center"/>
        <w:rPr>
          <w:sz w:val="24"/>
          <w:szCs w:val="24"/>
        </w:rPr>
      </w:pPr>
      <w:r w:rsidRPr="00B0019E">
        <w:rPr>
          <w:sz w:val="24"/>
          <w:szCs w:val="24"/>
        </w:rPr>
        <w:t>ПОРЯДОК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  <w:r w:rsidRPr="00B0019E">
        <w:rPr>
          <w:sz w:val="24"/>
          <w:szCs w:val="24"/>
        </w:rPr>
        <w:t>предоставления компенсационного места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  <w:r w:rsidRPr="00B0019E">
        <w:rPr>
          <w:sz w:val="24"/>
          <w:szCs w:val="24"/>
        </w:rPr>
        <w:t>на размещение нестационарного торгового объекта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  <w:r w:rsidRPr="00B0019E">
        <w:rPr>
          <w:sz w:val="24"/>
          <w:szCs w:val="24"/>
        </w:rPr>
        <w:t>на территории Шипуновского сельсовета Сузунского района  Новосибирской области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</w:p>
    <w:p w:rsidR="00B0019E" w:rsidRPr="00B0019E" w:rsidRDefault="00B0019E" w:rsidP="00B0019E">
      <w:pPr>
        <w:jc w:val="center"/>
        <w:rPr>
          <w:sz w:val="24"/>
          <w:szCs w:val="24"/>
        </w:rPr>
      </w:pPr>
    </w:p>
    <w:p w:rsidR="00B0019E" w:rsidRPr="00B0019E" w:rsidRDefault="00B0019E" w:rsidP="00B0019E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 w:rsidRPr="00B0019E">
        <w:t>1.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места,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B0019E" w:rsidRPr="00B0019E" w:rsidRDefault="00B0019E" w:rsidP="00B0019E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 w:rsidRPr="00B0019E">
        <w:t>2. Порядок определяет процедуру и сроки предоставления компенсационного места для размещения нестационарного торгового объекта на территории Шипуновского сельсовета Сузунского района  Новосибирской области.</w:t>
      </w:r>
    </w:p>
    <w:p w:rsidR="00B0019E" w:rsidRPr="00B0019E" w:rsidRDefault="00B0019E" w:rsidP="00B0019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bidi="ru-RU"/>
        </w:rPr>
      </w:pPr>
      <w:r w:rsidRPr="00B0019E">
        <w:rPr>
          <w:sz w:val="24"/>
          <w:szCs w:val="24"/>
        </w:rPr>
        <w:t>3. Предоставление компенсационного места на размещение нестационарного торгового объекта осуществляется администрацией Шипуновского сельсовета Сузунского района  Новосибирской области (далее – Администрация) в соответствии с утвержденной схемой размещения нестационарных торговых объектов</w:t>
      </w:r>
      <w:r w:rsidRPr="00B0019E">
        <w:rPr>
          <w:sz w:val="24"/>
          <w:szCs w:val="24"/>
          <w:lang w:bidi="ru-RU"/>
        </w:rPr>
        <w:t xml:space="preserve"> (далее – Схема).</w:t>
      </w:r>
    </w:p>
    <w:p w:rsidR="00B0019E" w:rsidRPr="00B0019E" w:rsidRDefault="00B0019E" w:rsidP="00B0019E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B0019E">
        <w:rPr>
          <w:sz w:val="24"/>
          <w:szCs w:val="24"/>
        </w:rPr>
        <w:t>Схема размещена в сети «Интернет» на официальном сайте Шипуновского сельсовета Сузунского района  Новосибирской области (</w:t>
      </w:r>
      <w:r w:rsidRPr="00B0019E">
        <w:rPr>
          <w:sz w:val="24"/>
          <w:szCs w:val="24"/>
          <w:lang w:val="en-US"/>
        </w:rPr>
        <w:t>http</w:t>
      </w:r>
      <w:r w:rsidRPr="00B0019E">
        <w:rPr>
          <w:sz w:val="24"/>
          <w:szCs w:val="24"/>
        </w:rPr>
        <w:t>://</w:t>
      </w:r>
      <w:r w:rsidRPr="00B0019E">
        <w:rPr>
          <w:sz w:val="24"/>
          <w:szCs w:val="24"/>
          <w:lang w:val="en-US"/>
        </w:rPr>
        <w:t>shipunowo</w:t>
      </w:r>
      <w:r w:rsidRPr="00B0019E">
        <w:rPr>
          <w:sz w:val="24"/>
          <w:szCs w:val="24"/>
        </w:rPr>
        <w:t>.</w:t>
      </w:r>
      <w:r w:rsidRPr="00B0019E">
        <w:rPr>
          <w:sz w:val="24"/>
          <w:szCs w:val="24"/>
          <w:lang w:val="en-US"/>
        </w:rPr>
        <w:t>nso</w:t>
      </w:r>
      <w:r w:rsidRPr="00B0019E">
        <w:rPr>
          <w:sz w:val="24"/>
          <w:szCs w:val="24"/>
        </w:rPr>
        <w:t>.</w:t>
      </w:r>
      <w:r w:rsidRPr="00B0019E">
        <w:rPr>
          <w:sz w:val="24"/>
          <w:szCs w:val="24"/>
          <w:lang w:val="en-US"/>
        </w:rPr>
        <w:t>ru</w:t>
      </w:r>
      <w:r w:rsidRPr="00B0019E">
        <w:rPr>
          <w:sz w:val="24"/>
          <w:szCs w:val="24"/>
        </w:rPr>
        <w:t>) и поддерживается в актуальном состоянии.</w:t>
      </w:r>
    </w:p>
    <w:p w:rsidR="00B0019E" w:rsidRPr="00B0019E" w:rsidRDefault="00B0019E" w:rsidP="00B0019E">
      <w:pPr>
        <w:pStyle w:val="29"/>
        <w:shd w:val="clear" w:color="auto" w:fill="auto"/>
        <w:tabs>
          <w:tab w:val="left" w:pos="75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>4.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объектов, включенных в Схему, или путем включения в Схему нового места размещения нестационарного торгового объекта.</w:t>
      </w:r>
    </w:p>
    <w:p w:rsidR="00B0019E" w:rsidRPr="00B0019E" w:rsidRDefault="00B0019E" w:rsidP="00B0019E">
      <w:pPr>
        <w:pStyle w:val="29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>5.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B0019E" w:rsidRPr="00B0019E" w:rsidRDefault="00B0019E" w:rsidP="00B0019E">
      <w:pPr>
        <w:pStyle w:val="29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6.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Схему, направленного в Администрацию по адресу: 633613, Новосибирская область, Сузунский район, с.Шипуново, ул.Юбилейная, д. 17 или по электронной почте: 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shipun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>@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suzunadm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ru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B0019E" w:rsidRPr="00B0019E" w:rsidRDefault="00B0019E" w:rsidP="00B0019E">
      <w:pPr>
        <w:pStyle w:val="29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7. В течение 10 рабочих дней Администрацией </w:t>
      </w:r>
      <w:r w:rsidRPr="00B0019E">
        <w:rPr>
          <w:rFonts w:ascii="Times New Roman" w:hAnsi="Times New Roman"/>
          <w:color w:val="000000"/>
          <w:sz w:val="24"/>
          <w:szCs w:val="24"/>
          <w:lang w:bidi="ru-RU"/>
        </w:rPr>
        <w:t xml:space="preserve"> рассматривается   заявление 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хозяйствующего субъекта</w:t>
      </w:r>
      <w:r w:rsidRPr="00B0019E">
        <w:rPr>
          <w:rFonts w:ascii="Times New Roman" w:hAnsi="Times New Roman"/>
          <w:color w:val="000000"/>
          <w:sz w:val="24"/>
          <w:szCs w:val="24"/>
          <w:lang w:bidi="ru-RU"/>
        </w:rPr>
        <w:t xml:space="preserve">  </w:t>
      </w: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п</w:t>
      </w:r>
      <w:r w:rsidRPr="00B0019E">
        <w:rPr>
          <w:rFonts w:ascii="Times New Roman" w:hAnsi="Times New Roman"/>
          <w:color w:val="000000"/>
          <w:sz w:val="24"/>
          <w:szCs w:val="24"/>
          <w:lang w:bidi="ru-RU"/>
        </w:rPr>
        <w:t xml:space="preserve">редоставлению выбранного компенсационного места в целях его соответствия принципам разработки Схемы, утвержденным пунктами 7 и 8 Порядка разработки и утверждения органами местного самоуправления в Новосибирской области схемы размещения нестационарных торговых объектов, утвержденного приказом Министерства промышленности, торговли и развития предпринимательства Новосибирской области от 24.01.2011 №10. Результаты рассмотрения заявления сообщаются заявителю путем направления уведомления о принятом решении  в срок не поздней 1 рабочего дня со дня принятия решения.    </w:t>
      </w:r>
    </w:p>
    <w:p w:rsidR="00B0019E" w:rsidRPr="00B0019E" w:rsidRDefault="00B0019E" w:rsidP="00B0019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0019E">
        <w:t>8.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договором на право размещения нестационарного торгового объекта.</w:t>
      </w:r>
    </w:p>
    <w:p w:rsidR="00B0019E" w:rsidRPr="00B0019E" w:rsidRDefault="00B0019E" w:rsidP="00B0019E">
      <w:pPr>
        <w:pStyle w:val="29"/>
        <w:shd w:val="clear" w:color="auto" w:fill="auto"/>
        <w:tabs>
          <w:tab w:val="left" w:pos="75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019E">
        <w:rPr>
          <w:rFonts w:ascii="Times New Roman" w:hAnsi="Times New Roman" w:cs="Times New Roman"/>
          <w:color w:val="000000"/>
          <w:sz w:val="24"/>
          <w:szCs w:val="24"/>
          <w:lang w:bidi="ru-RU"/>
        </w:rPr>
        <w:t>9. Предоставление компенсационного места из числа включенных в Схему или включение в Схему нового места размещения нестационарного торгового объекта, с предоставлением его хозяйствующему субъекту в качестве компенсационного, осуществляется не позднее исключения места размещения нестационарного торгового объекта, которое ранее занимал хозяйствующий субъект, из Схемы.</w:t>
      </w:r>
    </w:p>
    <w:p w:rsidR="00B0019E" w:rsidRPr="00B0019E" w:rsidRDefault="00B0019E" w:rsidP="00B001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B0019E">
        <w:lastRenderedPageBreak/>
        <w:t xml:space="preserve">10. Администрация извещает хозяйствующий субъект </w:t>
      </w:r>
      <w:r w:rsidRPr="00B0019E">
        <w:rPr>
          <w:color w:val="000000"/>
          <w:lang w:bidi="ru-RU"/>
        </w:rPr>
        <w:t>о предоставлении компенсационного места</w:t>
      </w:r>
      <w:r w:rsidRPr="00B0019E">
        <w:t xml:space="preserve"> в течение 5 рабочих дней, следующих за днем окончания рассмотрения заявления, указанного в пункте 7 Порядка и (или) вступления в силу правового акта Администрации о включении в Схему компенсационного места, предложенного хозяйствующим субъектом</w:t>
      </w:r>
      <w:r w:rsidRPr="00B0019E">
        <w:rPr>
          <w:color w:val="000000"/>
          <w:lang w:bidi="ru-RU"/>
        </w:rPr>
        <w:t>.</w:t>
      </w:r>
    </w:p>
    <w:p w:rsidR="00B0019E" w:rsidRPr="00B0019E" w:rsidRDefault="00B0019E" w:rsidP="00B0019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0019E">
        <w:t>11. В случае невозможности включения в Схему компенсационного места размещения нестационарного торгового объекта, предложенного хозяйствующим субъектом, Администрация письменно сообщает об этом хозяйствующему субъекту в течение 5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объекта, подобранного им самостоятельно.</w:t>
      </w:r>
    </w:p>
    <w:p w:rsidR="00B0019E" w:rsidRPr="00B0019E" w:rsidRDefault="00B0019E" w:rsidP="00B0019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0019E" w:rsidRPr="00B0019E" w:rsidRDefault="00B0019E" w:rsidP="00B0019E">
      <w:pPr>
        <w:jc w:val="center"/>
        <w:rPr>
          <w:b/>
          <w:sz w:val="24"/>
          <w:szCs w:val="24"/>
        </w:rPr>
      </w:pPr>
      <w:r w:rsidRPr="00B0019E">
        <w:rPr>
          <w:b/>
          <w:sz w:val="24"/>
          <w:szCs w:val="24"/>
        </w:rPr>
        <w:t xml:space="preserve">АДМИНИСТРАЦИЯ </w:t>
      </w:r>
    </w:p>
    <w:p w:rsidR="00B0019E" w:rsidRPr="00B0019E" w:rsidRDefault="00B0019E" w:rsidP="00B0019E">
      <w:pPr>
        <w:jc w:val="center"/>
        <w:rPr>
          <w:b/>
          <w:sz w:val="24"/>
          <w:szCs w:val="24"/>
        </w:rPr>
      </w:pPr>
      <w:r w:rsidRPr="00B0019E">
        <w:rPr>
          <w:b/>
          <w:sz w:val="24"/>
          <w:szCs w:val="24"/>
        </w:rPr>
        <w:t xml:space="preserve">ШИПУНОВСКОГО СЕЛЬСОВЕТА 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  <w:r w:rsidRPr="00B0019E">
        <w:rPr>
          <w:sz w:val="24"/>
          <w:szCs w:val="24"/>
        </w:rPr>
        <w:t>Сузунского района Новосибирской области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</w:p>
    <w:p w:rsidR="00B0019E" w:rsidRPr="00B0019E" w:rsidRDefault="00B0019E" w:rsidP="00B0019E">
      <w:pPr>
        <w:jc w:val="center"/>
        <w:rPr>
          <w:b/>
          <w:sz w:val="24"/>
          <w:szCs w:val="24"/>
        </w:rPr>
      </w:pPr>
      <w:r w:rsidRPr="00B0019E">
        <w:rPr>
          <w:b/>
          <w:sz w:val="24"/>
          <w:szCs w:val="24"/>
        </w:rPr>
        <w:t>ПОСТАНОВЛЕНИЕ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  <w:r w:rsidRPr="00B0019E">
        <w:rPr>
          <w:sz w:val="24"/>
          <w:szCs w:val="24"/>
        </w:rPr>
        <w:t xml:space="preserve">с. Шипуново            </w:t>
      </w:r>
    </w:p>
    <w:p w:rsidR="00B0019E" w:rsidRPr="00B0019E" w:rsidRDefault="00B0019E" w:rsidP="00B0019E">
      <w:pPr>
        <w:jc w:val="center"/>
        <w:rPr>
          <w:sz w:val="24"/>
          <w:szCs w:val="24"/>
        </w:rPr>
      </w:pPr>
      <w:r w:rsidRPr="00B0019E">
        <w:rPr>
          <w:sz w:val="24"/>
          <w:szCs w:val="24"/>
        </w:rPr>
        <w:t xml:space="preserve">                                         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>15.02.2021                                                                                                           № 11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 О внесении изменений в постановление администрации Шипуновского сельсовета Сузунского района Новосибирской области </w:t>
      </w:r>
      <w:r w:rsidRPr="00B0019E">
        <w:rPr>
          <w:color w:val="auto"/>
          <w:sz w:val="24"/>
          <w:szCs w:val="24"/>
        </w:rPr>
        <w:t>от 29.12.2020 № 119 «</w:t>
      </w:r>
      <w:r w:rsidRPr="00B0019E">
        <w:rPr>
          <w:sz w:val="24"/>
          <w:szCs w:val="24"/>
        </w:rPr>
        <w:t>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Шипуновского сельсовета Сузунского района Новосибирской области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  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   ПОСТАНОВЛЯЕТ:</w:t>
      </w: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1. Внести в постановление администрации Шипуновского сельсовета Сузунского района Новосибирской области от 29.12.2020 № 119 «О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 следующие изменения:</w:t>
      </w: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1.1. В порядок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области:</w:t>
      </w:r>
    </w:p>
    <w:p w:rsidR="00B0019E" w:rsidRPr="00B0019E" w:rsidRDefault="00B0019E" w:rsidP="00B0019E">
      <w:pPr>
        <w:ind w:firstLine="567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1.1.1. Пункт 2.2. дополнить абзацами следующего содержания: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b/>
          <w:sz w:val="24"/>
          <w:szCs w:val="24"/>
        </w:rPr>
        <w:t xml:space="preserve">     «70760</w:t>
      </w:r>
      <w:r w:rsidRPr="00B0019E">
        <w:rPr>
          <w:sz w:val="24"/>
          <w:szCs w:val="24"/>
        </w:rPr>
        <w:t xml:space="preserve"> Обеспечение устойчивого функционирования автомобильных дорог  местного значения и искусственных сооружений на них, а также улично-дорожной сети в муниципальных образованиях  Новосибирской области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 По данному направлению отражаются расходы на обеспечение устойчивого функционирования автомобильных дорог  местного значения и искусственных сооружений на них, а также улично-дорожной сети в муниципальных образованиях  Новосибирской области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</w:t>
      </w:r>
      <w:r w:rsidRPr="00B0019E">
        <w:rPr>
          <w:b/>
          <w:sz w:val="24"/>
          <w:szCs w:val="24"/>
        </w:rPr>
        <w:t xml:space="preserve"> S0760</w:t>
      </w:r>
      <w:r w:rsidRPr="00B0019E">
        <w:rPr>
          <w:sz w:val="24"/>
          <w:szCs w:val="24"/>
        </w:rPr>
        <w:t xml:space="preserve"> Обеспечение устойчивого функционирования автомобильных дорог  местного значения и искусственных сооружений на них, а также улично-дорожной сети в муниципальных образованиях  Новосибирской области 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области", в части софинансирования.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     По данному направлению отражаются расходы, направленные на обеспечение устойчивого функционирования автомобильных дорог  местного значения и искусственных сооружений на них, а также улично-дорожной сети в муниципальных образованиях  Новосибирской области  в рамках государственной программы Новосибирской области «Развитие автомобильных дорог </w:t>
      </w:r>
      <w:r w:rsidRPr="00B0019E">
        <w:rPr>
          <w:sz w:val="24"/>
          <w:szCs w:val="24"/>
        </w:rPr>
        <w:lastRenderedPageBreak/>
        <w:t>регионального, межмуниципального и местного значения в Новосибирской области», в части софинансирования.</w:t>
      </w:r>
    </w:p>
    <w:p w:rsidR="00B0019E" w:rsidRPr="00B0019E" w:rsidRDefault="00B0019E" w:rsidP="00B00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019E">
        <w:rPr>
          <w:b/>
          <w:sz w:val="24"/>
          <w:szCs w:val="24"/>
          <w:lang w:val="en-US"/>
        </w:rPr>
        <w:t>S</w:t>
      </w:r>
      <w:r w:rsidRPr="00B0019E">
        <w:rPr>
          <w:b/>
          <w:sz w:val="24"/>
          <w:szCs w:val="24"/>
        </w:rPr>
        <w:t xml:space="preserve">0409 </w:t>
      </w:r>
      <w:r w:rsidRPr="00B0019E">
        <w:rPr>
          <w:sz w:val="24"/>
          <w:szCs w:val="24"/>
        </w:rPr>
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</w:r>
    </w:p>
    <w:p w:rsidR="00B0019E" w:rsidRPr="00B0019E" w:rsidRDefault="00B0019E" w:rsidP="00B00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По данному направлению отражаются расходы на софинансирование  расходных обязательств на дорожную деятельность, связанную с автомобильными дорогами местного значения за счет средств дорожного фонда.</w:t>
      </w:r>
    </w:p>
    <w:p w:rsidR="00B0019E" w:rsidRPr="00B0019E" w:rsidRDefault="00B0019E" w:rsidP="00B00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019E">
        <w:rPr>
          <w:b/>
          <w:sz w:val="24"/>
          <w:szCs w:val="24"/>
        </w:rPr>
        <w:t xml:space="preserve">04095 </w:t>
      </w:r>
      <w:r w:rsidRPr="00B0019E">
        <w:rPr>
          <w:sz w:val="24"/>
          <w:szCs w:val="24"/>
        </w:rPr>
        <w:t>Расходные обязательства на дорожную деятельность в части разработки проектов по организации дорожного движения.</w:t>
      </w:r>
    </w:p>
    <w:p w:rsidR="00B0019E" w:rsidRPr="00B0019E" w:rsidRDefault="00B0019E" w:rsidP="00B0019E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B0019E">
        <w:rPr>
          <w:sz w:val="24"/>
          <w:szCs w:val="24"/>
        </w:rPr>
        <w:t>По данному направлению отражаются расходы на дорожную деятельность в части разработки проектов по организации дорожного движения</w:t>
      </w:r>
    </w:p>
    <w:p w:rsidR="00B0019E" w:rsidRPr="00B0019E" w:rsidRDefault="00B0019E" w:rsidP="00B00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019E">
        <w:rPr>
          <w:b/>
          <w:sz w:val="24"/>
          <w:szCs w:val="24"/>
        </w:rPr>
        <w:t xml:space="preserve">99990  </w:t>
      </w:r>
      <w:r w:rsidRPr="00B0019E">
        <w:rPr>
          <w:sz w:val="24"/>
          <w:szCs w:val="24"/>
        </w:rPr>
        <w:t>Условно утвержденные расходы.</w:t>
      </w:r>
    </w:p>
    <w:p w:rsidR="00B0019E" w:rsidRPr="00B0019E" w:rsidRDefault="00B0019E" w:rsidP="00B00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По данной целевой статье отражаются нераспределенные расходы на плановый период».</w:t>
      </w:r>
    </w:p>
    <w:p w:rsidR="00B0019E" w:rsidRPr="00B0019E" w:rsidRDefault="00B0019E" w:rsidP="00B00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019E">
        <w:rPr>
          <w:sz w:val="24"/>
          <w:szCs w:val="24"/>
        </w:rPr>
        <w:t>3. 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 в сети Интернет.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</w:p>
    <w:p w:rsidR="00B0019E" w:rsidRPr="00B0019E" w:rsidRDefault="00B0019E" w:rsidP="00B0019E">
      <w:pPr>
        <w:jc w:val="both"/>
        <w:rPr>
          <w:sz w:val="24"/>
          <w:szCs w:val="24"/>
        </w:rPr>
      </w:pPr>
    </w:p>
    <w:p w:rsidR="00B0019E" w:rsidRPr="00B0019E" w:rsidRDefault="00B0019E" w:rsidP="00B0019E">
      <w:pPr>
        <w:jc w:val="both"/>
        <w:rPr>
          <w:sz w:val="24"/>
          <w:szCs w:val="24"/>
        </w:rPr>
      </w:pP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>Глава Шипуновского сельсовета</w:t>
      </w:r>
    </w:p>
    <w:p w:rsidR="00B0019E" w:rsidRPr="00B0019E" w:rsidRDefault="00B0019E" w:rsidP="00B0019E">
      <w:pPr>
        <w:jc w:val="both"/>
        <w:rPr>
          <w:sz w:val="24"/>
          <w:szCs w:val="24"/>
        </w:rPr>
      </w:pPr>
      <w:r w:rsidRPr="00B0019E">
        <w:rPr>
          <w:sz w:val="24"/>
          <w:szCs w:val="24"/>
        </w:rPr>
        <w:t xml:space="preserve">Сузунского района Новосибирской области                                  В.И. Ряшенцев </w:t>
      </w:r>
    </w:p>
    <w:p w:rsidR="00B0019E" w:rsidRPr="00B0019E" w:rsidRDefault="00B0019E" w:rsidP="00055C1B">
      <w:pPr>
        <w:rPr>
          <w:b/>
          <w:sz w:val="24"/>
          <w:szCs w:val="24"/>
        </w:rPr>
      </w:pPr>
    </w:p>
    <w:p w:rsidR="00B0019E" w:rsidRPr="00B0019E" w:rsidRDefault="00B0019E" w:rsidP="00B0019E">
      <w:pPr>
        <w:jc w:val="center"/>
        <w:rPr>
          <w:b/>
          <w:bCs/>
          <w:sz w:val="24"/>
          <w:szCs w:val="24"/>
        </w:rPr>
      </w:pPr>
      <w:r w:rsidRPr="00B0019E">
        <w:rPr>
          <w:b/>
          <w:bCs/>
          <w:sz w:val="24"/>
          <w:szCs w:val="24"/>
        </w:rPr>
        <w:t xml:space="preserve">АДМИНИСТРАЦИЯ  </w:t>
      </w:r>
    </w:p>
    <w:p w:rsidR="00B0019E" w:rsidRPr="00B0019E" w:rsidRDefault="00B0019E" w:rsidP="00B0019E">
      <w:pPr>
        <w:jc w:val="center"/>
        <w:rPr>
          <w:b/>
          <w:bCs/>
          <w:sz w:val="24"/>
          <w:szCs w:val="24"/>
        </w:rPr>
      </w:pPr>
      <w:r w:rsidRPr="00B0019E">
        <w:rPr>
          <w:b/>
          <w:bCs/>
          <w:sz w:val="24"/>
          <w:szCs w:val="24"/>
        </w:rPr>
        <w:t xml:space="preserve">ШИПУНОВСКОГО  СЕЛЬСОВЕТА </w:t>
      </w:r>
    </w:p>
    <w:p w:rsidR="00B0019E" w:rsidRPr="00B0019E" w:rsidRDefault="00B0019E" w:rsidP="00B0019E">
      <w:pPr>
        <w:jc w:val="center"/>
        <w:rPr>
          <w:bCs/>
          <w:sz w:val="24"/>
          <w:szCs w:val="24"/>
        </w:rPr>
      </w:pPr>
      <w:r w:rsidRPr="00B0019E">
        <w:rPr>
          <w:bCs/>
          <w:sz w:val="24"/>
          <w:szCs w:val="24"/>
        </w:rPr>
        <w:t>Сузунского района Новосибирской области</w:t>
      </w:r>
    </w:p>
    <w:p w:rsidR="00B0019E" w:rsidRPr="00B0019E" w:rsidRDefault="00B0019E" w:rsidP="00B0019E">
      <w:pPr>
        <w:jc w:val="center"/>
        <w:rPr>
          <w:b/>
          <w:bCs/>
          <w:sz w:val="24"/>
          <w:szCs w:val="24"/>
        </w:rPr>
      </w:pPr>
    </w:p>
    <w:p w:rsidR="00B0019E" w:rsidRPr="00B0019E" w:rsidRDefault="00B0019E" w:rsidP="00B0019E">
      <w:pPr>
        <w:jc w:val="center"/>
        <w:rPr>
          <w:b/>
          <w:bCs/>
          <w:sz w:val="24"/>
          <w:szCs w:val="24"/>
        </w:rPr>
      </w:pPr>
      <w:r w:rsidRPr="00B0019E">
        <w:rPr>
          <w:b/>
          <w:bCs/>
          <w:sz w:val="24"/>
          <w:szCs w:val="24"/>
        </w:rPr>
        <w:t xml:space="preserve">ПОСТАНОВЛЕНИЕ </w:t>
      </w:r>
    </w:p>
    <w:p w:rsidR="00B0019E" w:rsidRPr="00B0019E" w:rsidRDefault="00B0019E" w:rsidP="00B0019E">
      <w:pPr>
        <w:jc w:val="center"/>
        <w:rPr>
          <w:bCs/>
          <w:sz w:val="24"/>
          <w:szCs w:val="24"/>
        </w:rPr>
      </w:pPr>
      <w:r w:rsidRPr="00B0019E">
        <w:rPr>
          <w:bCs/>
          <w:sz w:val="24"/>
          <w:szCs w:val="24"/>
        </w:rPr>
        <w:t xml:space="preserve">с. Шипуново </w:t>
      </w:r>
    </w:p>
    <w:p w:rsidR="00B0019E" w:rsidRPr="00B0019E" w:rsidRDefault="00B0019E" w:rsidP="00B0019E">
      <w:pPr>
        <w:jc w:val="center"/>
        <w:rPr>
          <w:b/>
          <w:bCs/>
          <w:sz w:val="24"/>
          <w:szCs w:val="24"/>
        </w:rPr>
      </w:pPr>
    </w:p>
    <w:p w:rsidR="00B0019E" w:rsidRPr="00B0019E" w:rsidRDefault="00B0019E" w:rsidP="00B0019E">
      <w:pPr>
        <w:rPr>
          <w:bCs/>
          <w:sz w:val="24"/>
          <w:szCs w:val="24"/>
        </w:rPr>
      </w:pPr>
      <w:r w:rsidRPr="00B0019E">
        <w:rPr>
          <w:bCs/>
          <w:sz w:val="24"/>
          <w:szCs w:val="24"/>
        </w:rPr>
        <w:t>25.02.2021                                                                                                       № 12</w:t>
      </w:r>
    </w:p>
    <w:p w:rsidR="00B0019E" w:rsidRPr="00B0019E" w:rsidRDefault="00B0019E" w:rsidP="00B0019E">
      <w:pPr>
        <w:rPr>
          <w:sz w:val="24"/>
          <w:szCs w:val="24"/>
        </w:rPr>
      </w:pP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 xml:space="preserve">         О внесении изменений в постановление администрации Шипуновского сельсовета Сузунского района Новосибирской области от 10.11.2020 № 108 «Об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гг.»</w:t>
      </w:r>
    </w:p>
    <w:p w:rsidR="00B0019E" w:rsidRPr="00B0019E" w:rsidRDefault="00B0019E" w:rsidP="00B0019E">
      <w:pPr>
        <w:rPr>
          <w:sz w:val="24"/>
          <w:szCs w:val="24"/>
        </w:rPr>
      </w:pP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color w:val="000000" w:themeColor="text1"/>
          <w:sz w:val="24"/>
          <w:szCs w:val="24"/>
        </w:rPr>
        <w:t>В соответствии с Федеральным законом от 06.10.2003 №131-ФЗ "Об общих принципах организации местного самоуправления в Российской федерации, администрация</w:t>
      </w:r>
      <w:r w:rsidRPr="00B0019E">
        <w:rPr>
          <w:sz w:val="24"/>
          <w:szCs w:val="24"/>
        </w:rPr>
        <w:t xml:space="preserve"> Шипуновского сельсовета  Сузунского района Новосибирской области</w:t>
      </w:r>
    </w:p>
    <w:p w:rsidR="00B0019E" w:rsidRPr="00B0019E" w:rsidRDefault="00B0019E" w:rsidP="00B0019E">
      <w:pPr>
        <w:rPr>
          <w:sz w:val="24"/>
          <w:szCs w:val="24"/>
        </w:rPr>
      </w:pP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 xml:space="preserve">          ПОСТАНОВЛЯЕТ:</w:t>
      </w:r>
    </w:p>
    <w:p w:rsidR="00B0019E" w:rsidRPr="00B0019E" w:rsidRDefault="00B0019E" w:rsidP="00B0019E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019E">
        <w:rPr>
          <w:rFonts w:ascii="Times New Roman" w:hAnsi="Times New Roman"/>
          <w:sz w:val="24"/>
          <w:szCs w:val="24"/>
        </w:rPr>
        <w:t>Внести в постановление администрации Шипуновского сельсовета Сузунского района Новосибирской области от 10.11.2020 № 108 «Об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гг.» следующие изменения: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>1.1. В программу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гг.: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>1.1.1. В подпункте 4 пункта  4.2 раздела 1 Программы слова «органами государственной власти, органами местного самоуправления» исключить;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>1.1.2. В подпункте 6 пункта  4.2 раздела 1 Программы слова «органами государственной власти, органами местного самоуправления» исключить;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lastRenderedPageBreak/>
        <w:t>1.1.3. В подпункте 7 пункта 4.2 раздела 1 Программы слова «органами государственной власти, органами местного самоуправления» исключить;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>1.1.4. В подпункте 8 пункта 4.2 раздела 1 Программы слова «органами государственной власти, органами местного самоуправления» исключить;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>1.1.5.</w:t>
      </w:r>
      <w:r w:rsidRPr="00B0019E">
        <w:rPr>
          <w:color w:val="FF0000"/>
          <w:sz w:val="24"/>
          <w:szCs w:val="24"/>
        </w:rPr>
        <w:t xml:space="preserve"> </w:t>
      </w:r>
      <w:r w:rsidRPr="00B0019E">
        <w:rPr>
          <w:sz w:val="24"/>
          <w:szCs w:val="24"/>
        </w:rPr>
        <w:t>В подпункте 9 пункта</w:t>
      </w:r>
      <w:bookmarkStart w:id="0" w:name="_GoBack"/>
      <w:bookmarkEnd w:id="0"/>
      <w:r w:rsidRPr="00B0019E">
        <w:rPr>
          <w:sz w:val="24"/>
          <w:szCs w:val="24"/>
        </w:rPr>
        <w:t xml:space="preserve"> 4.2 раздела 1 Программы слова «органами государственной власти, органами местного самоуправления» исключить;</w:t>
      </w:r>
    </w:p>
    <w:p w:rsidR="00B0019E" w:rsidRPr="00B0019E" w:rsidRDefault="00B0019E" w:rsidP="00B0019E">
      <w:pPr>
        <w:rPr>
          <w:sz w:val="24"/>
          <w:szCs w:val="24"/>
        </w:rPr>
      </w:pPr>
      <w:r w:rsidRPr="00B0019E">
        <w:rPr>
          <w:sz w:val="24"/>
          <w:szCs w:val="24"/>
        </w:rPr>
        <w:t>1.1.6. В подпункте 8 пункта 4.2 раздела 1 Программы слова  «государственного контроля (надзора)»   заменить словами «муниципального контроля».</w:t>
      </w:r>
    </w:p>
    <w:p w:rsidR="00B0019E" w:rsidRPr="00B0019E" w:rsidRDefault="00B0019E" w:rsidP="00B0019E">
      <w:pPr>
        <w:pStyle w:val="ad"/>
        <w:spacing w:before="0" w:beforeAutospacing="0" w:after="0" w:afterAutospacing="0"/>
        <w:ind w:firstLine="709"/>
        <w:jc w:val="both"/>
      </w:pPr>
      <w:r w:rsidRPr="00B0019E">
        <w:t>2. 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 в сети Интернет.</w:t>
      </w:r>
    </w:p>
    <w:p w:rsidR="00B0019E" w:rsidRPr="00B0019E" w:rsidRDefault="00B0019E" w:rsidP="00B0019E">
      <w:pPr>
        <w:pStyle w:val="ad"/>
        <w:spacing w:before="0" w:beforeAutospacing="0" w:after="0" w:afterAutospacing="0"/>
        <w:ind w:firstLine="709"/>
        <w:jc w:val="both"/>
      </w:pPr>
    </w:p>
    <w:p w:rsidR="00B0019E" w:rsidRPr="00B0019E" w:rsidRDefault="00B0019E" w:rsidP="00B0019E">
      <w:pPr>
        <w:pStyle w:val="ad"/>
        <w:spacing w:before="0" w:beforeAutospacing="0" w:after="0" w:afterAutospacing="0"/>
        <w:jc w:val="both"/>
      </w:pPr>
      <w:r w:rsidRPr="00B0019E">
        <w:t xml:space="preserve">Глава Шипуновского сельсовета </w:t>
      </w:r>
    </w:p>
    <w:p w:rsidR="00B0019E" w:rsidRPr="00B0019E" w:rsidRDefault="00B0019E" w:rsidP="00B0019E">
      <w:pPr>
        <w:pStyle w:val="ad"/>
        <w:spacing w:before="0" w:beforeAutospacing="0" w:after="0" w:afterAutospacing="0"/>
        <w:jc w:val="both"/>
      </w:pPr>
      <w:r w:rsidRPr="00B0019E">
        <w:t xml:space="preserve">Сузунского района Новосибирской области                             В.И.Ряшенцев </w:t>
      </w:r>
    </w:p>
    <w:p w:rsidR="00B0019E" w:rsidRDefault="00B0019E" w:rsidP="00055C1B">
      <w:pPr>
        <w:rPr>
          <w:b/>
          <w:sz w:val="24"/>
          <w:szCs w:val="24"/>
        </w:rPr>
      </w:pPr>
    </w:p>
    <w:p w:rsidR="00B0019E" w:rsidRDefault="00B0019E" w:rsidP="00055C1B">
      <w:pPr>
        <w:rPr>
          <w:b/>
          <w:sz w:val="24"/>
          <w:szCs w:val="24"/>
        </w:rPr>
      </w:pPr>
    </w:p>
    <w:p w:rsidR="00380626" w:rsidRPr="00D12353" w:rsidRDefault="00380626" w:rsidP="00194E2E">
      <w:pPr>
        <w:jc w:val="center"/>
        <w:rPr>
          <w:b/>
          <w:sz w:val="24"/>
          <w:szCs w:val="24"/>
        </w:rPr>
      </w:pPr>
      <w:r w:rsidRPr="00D12353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D12353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12353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D12353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12353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12353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Редакционный Совет:</w:t>
            </w:r>
          </w:p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Председатель: Исаева Н.Н.</w:t>
            </w:r>
          </w:p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 xml:space="preserve">Члены Совета: </w:t>
            </w:r>
          </w:p>
          <w:p w:rsidR="00380626" w:rsidRPr="00D12353" w:rsidRDefault="0022665E" w:rsidP="00CC742F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Шишкина В.В.</w:t>
            </w:r>
            <w:r w:rsidR="00380626" w:rsidRPr="00D12353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D12353" w:rsidRDefault="00F133C7" w:rsidP="0057113E">
      <w:pPr>
        <w:jc w:val="center"/>
        <w:rPr>
          <w:color w:val="auto"/>
          <w:kern w:val="0"/>
          <w:sz w:val="24"/>
          <w:szCs w:val="24"/>
        </w:rPr>
      </w:pPr>
    </w:p>
    <w:sectPr w:rsidR="00F133C7" w:rsidRPr="00D12353" w:rsidSect="007B0347">
      <w:footerReference w:type="even" r:id="rId8"/>
      <w:footerReference w:type="default" r:id="rId9"/>
      <w:footerReference w:type="first" r:id="rId10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7D" w:rsidRDefault="00BC097D" w:rsidP="002714D2">
      <w:r>
        <w:separator/>
      </w:r>
    </w:p>
  </w:endnote>
  <w:endnote w:type="continuationSeparator" w:id="1">
    <w:p w:rsidR="00BC097D" w:rsidRDefault="00BC097D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53" w:rsidRDefault="000D3323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D12353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0019E">
      <w:rPr>
        <w:rStyle w:val="afc"/>
        <w:noProof/>
      </w:rPr>
      <w:t>2</w:t>
    </w:r>
    <w:r>
      <w:rPr>
        <w:rStyle w:val="afc"/>
      </w:rPr>
      <w:fldChar w:fldCharType="end"/>
    </w:r>
  </w:p>
  <w:p w:rsidR="00D12353" w:rsidRDefault="00D1235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D12353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12353" w:rsidRDefault="00D12353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D12353" w:rsidRDefault="00D1235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12353" w:rsidRDefault="00D12353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12353" w:rsidRDefault="00D12353">
          <w:pPr>
            <w:pStyle w:val="ConsPlusNormal"/>
            <w:jc w:val="right"/>
          </w:pPr>
        </w:p>
      </w:tc>
    </w:tr>
  </w:tbl>
  <w:p w:rsidR="00D12353" w:rsidRDefault="00D12353">
    <w:pPr>
      <w:pStyle w:val="ConsPlusNormal"/>
      <w:rPr>
        <w:sz w:val="2"/>
        <w:szCs w:val="2"/>
      </w:rPr>
    </w:pPr>
  </w:p>
  <w:p w:rsidR="00D12353" w:rsidRDefault="00D12353">
    <w:pPr>
      <w:pStyle w:val="ConsPlusNormal"/>
      <w:rPr>
        <w:sz w:val="2"/>
        <w:szCs w:val="2"/>
      </w:rPr>
    </w:pPr>
  </w:p>
  <w:p w:rsidR="00D12353" w:rsidRDefault="00D12353">
    <w:pPr>
      <w:pStyle w:val="ConsPlusNormal"/>
      <w:rPr>
        <w:sz w:val="2"/>
        <w:szCs w:val="2"/>
      </w:rPr>
    </w:pPr>
  </w:p>
  <w:p w:rsidR="00D12353" w:rsidRDefault="00D12353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53" w:rsidRPr="009111CD" w:rsidRDefault="00D12353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7D" w:rsidRDefault="00BC097D" w:rsidP="002714D2">
      <w:r>
        <w:separator/>
      </w:r>
    </w:p>
  </w:footnote>
  <w:footnote w:type="continuationSeparator" w:id="1">
    <w:p w:rsidR="00BC097D" w:rsidRDefault="00BC097D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A4CDB"/>
    <w:multiLevelType w:val="multilevel"/>
    <w:tmpl w:val="20B05D5A"/>
    <w:lvl w:ilvl="0">
      <w:start w:val="1"/>
      <w:numFmt w:val="decimal"/>
      <w:lvlText w:val="%1."/>
      <w:lvlJc w:val="left"/>
      <w:pPr>
        <w:ind w:left="1848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548"/>
      </w:pPr>
      <w:rPr>
        <w:rFonts w:hint="default"/>
        <w:color w:val="auto"/>
      </w:rPr>
    </w:lvl>
    <w:lvl w:ilvl="2">
      <w:start w:val="4"/>
      <w:numFmt w:val="decimal"/>
      <w:isLgl/>
      <w:lvlText w:val="%1.%2.%3."/>
      <w:lvlJc w:val="left"/>
      <w:pPr>
        <w:ind w:left="2268" w:hanging="154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68" w:hanging="1548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548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68" w:hanging="1548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6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7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8"/>
  </w:num>
  <w:num w:numId="7">
    <w:abstractNumId w:val="14"/>
  </w:num>
  <w:num w:numId="8">
    <w:abstractNumId w:val="9"/>
  </w:num>
  <w:num w:numId="9">
    <w:abstractNumId w:val="4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6"/>
  </w:num>
  <w:num w:numId="16">
    <w:abstractNumId w:val="10"/>
  </w:num>
  <w:num w:numId="17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55C1B"/>
    <w:rsid w:val="00062F1D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3323"/>
    <w:rsid w:val="000D5F77"/>
    <w:rsid w:val="000D672E"/>
    <w:rsid w:val="000E001D"/>
    <w:rsid w:val="000E02EB"/>
    <w:rsid w:val="000E3C07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11360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57EF"/>
    <w:rsid w:val="00303488"/>
    <w:rsid w:val="00324505"/>
    <w:rsid w:val="00336993"/>
    <w:rsid w:val="00336C95"/>
    <w:rsid w:val="00343458"/>
    <w:rsid w:val="00343750"/>
    <w:rsid w:val="00347E12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73F9"/>
    <w:rsid w:val="004A00FB"/>
    <w:rsid w:val="004A12AA"/>
    <w:rsid w:val="004A16A0"/>
    <w:rsid w:val="004A61CB"/>
    <w:rsid w:val="004A76B4"/>
    <w:rsid w:val="004B1EFF"/>
    <w:rsid w:val="004C6EB0"/>
    <w:rsid w:val="004D0739"/>
    <w:rsid w:val="004D35E9"/>
    <w:rsid w:val="004D69AA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3678B"/>
    <w:rsid w:val="00540B31"/>
    <w:rsid w:val="00542A8E"/>
    <w:rsid w:val="00543E80"/>
    <w:rsid w:val="00546798"/>
    <w:rsid w:val="005525C4"/>
    <w:rsid w:val="00560D1D"/>
    <w:rsid w:val="00564C3C"/>
    <w:rsid w:val="00566D2E"/>
    <w:rsid w:val="00567EEB"/>
    <w:rsid w:val="0057113E"/>
    <w:rsid w:val="0057314D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77A2"/>
    <w:rsid w:val="005F2E69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3CC"/>
    <w:rsid w:val="0072352C"/>
    <w:rsid w:val="0072710B"/>
    <w:rsid w:val="007275AC"/>
    <w:rsid w:val="0073107A"/>
    <w:rsid w:val="00737C12"/>
    <w:rsid w:val="00740067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150"/>
    <w:rsid w:val="00792687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D7496"/>
    <w:rsid w:val="007E033A"/>
    <w:rsid w:val="007E06A4"/>
    <w:rsid w:val="007E5431"/>
    <w:rsid w:val="007E7AEA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73FA"/>
    <w:rsid w:val="008E2ACF"/>
    <w:rsid w:val="008E3318"/>
    <w:rsid w:val="008E51D5"/>
    <w:rsid w:val="008E619E"/>
    <w:rsid w:val="008F265E"/>
    <w:rsid w:val="008F335D"/>
    <w:rsid w:val="00900070"/>
    <w:rsid w:val="009025D3"/>
    <w:rsid w:val="00902F15"/>
    <w:rsid w:val="009032C3"/>
    <w:rsid w:val="0090421A"/>
    <w:rsid w:val="00921469"/>
    <w:rsid w:val="00926B71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4FF1"/>
    <w:rsid w:val="009E1165"/>
    <w:rsid w:val="009F3141"/>
    <w:rsid w:val="009F710C"/>
    <w:rsid w:val="009F74AA"/>
    <w:rsid w:val="00A00D7E"/>
    <w:rsid w:val="00A00E26"/>
    <w:rsid w:val="00A00E37"/>
    <w:rsid w:val="00A01746"/>
    <w:rsid w:val="00A2720A"/>
    <w:rsid w:val="00A3018C"/>
    <w:rsid w:val="00A34330"/>
    <w:rsid w:val="00A357AB"/>
    <w:rsid w:val="00A40BCF"/>
    <w:rsid w:val="00A4303C"/>
    <w:rsid w:val="00A45ABF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01E5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19E"/>
    <w:rsid w:val="00B00DE9"/>
    <w:rsid w:val="00B0202D"/>
    <w:rsid w:val="00B05EFE"/>
    <w:rsid w:val="00B071CA"/>
    <w:rsid w:val="00B1197C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743B"/>
    <w:rsid w:val="00BA767C"/>
    <w:rsid w:val="00BA7EFA"/>
    <w:rsid w:val="00BB0053"/>
    <w:rsid w:val="00BB3E16"/>
    <w:rsid w:val="00BB6A35"/>
    <w:rsid w:val="00BC0412"/>
    <w:rsid w:val="00BC097D"/>
    <w:rsid w:val="00BC411B"/>
    <w:rsid w:val="00BD11D4"/>
    <w:rsid w:val="00BD3AAE"/>
    <w:rsid w:val="00BD440B"/>
    <w:rsid w:val="00BD59A1"/>
    <w:rsid w:val="00BD7193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34F7"/>
    <w:rsid w:val="00C40EAC"/>
    <w:rsid w:val="00C441D3"/>
    <w:rsid w:val="00C44E6A"/>
    <w:rsid w:val="00C4796A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353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22ADD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32E0"/>
    <w:rsid w:val="00E66725"/>
    <w:rsid w:val="00E67623"/>
    <w:rsid w:val="00E747BB"/>
    <w:rsid w:val="00E7752E"/>
    <w:rsid w:val="00E802DC"/>
    <w:rsid w:val="00E822A1"/>
    <w:rsid w:val="00E8619E"/>
    <w:rsid w:val="00E865D0"/>
    <w:rsid w:val="00E91A25"/>
    <w:rsid w:val="00E93697"/>
    <w:rsid w:val="00E93B15"/>
    <w:rsid w:val="00E96173"/>
    <w:rsid w:val="00E97B36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4ECE"/>
    <w:rsid w:val="00F56C38"/>
    <w:rsid w:val="00F56FBD"/>
    <w:rsid w:val="00F57705"/>
    <w:rsid w:val="00F61673"/>
    <w:rsid w:val="00F63599"/>
    <w:rsid w:val="00F66FC6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99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uiPriority w:val="99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uiPriority w:val="10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0">
    <w:name w:val="footnote text"/>
    <w:basedOn w:val="a"/>
    <w:link w:val="afff1"/>
    <w:uiPriority w:val="99"/>
    <w:unhideWhenUsed/>
    <w:rsid w:val="00366387"/>
    <w:rPr>
      <w:color w:val="auto"/>
      <w:kern w:val="0"/>
    </w:rPr>
  </w:style>
  <w:style w:type="character" w:customStyle="1" w:styleId="afff1">
    <w:name w:val="Текст сноски Знак"/>
    <w:basedOn w:val="a0"/>
    <w:link w:val="afff0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footnote reference"/>
    <w:basedOn w:val="a0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0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8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3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4">
    <w:name w:val="annotation text"/>
    <w:basedOn w:val="a"/>
    <w:link w:val="afff5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5">
    <w:name w:val="Текст примечания Знак"/>
    <w:basedOn w:val="a0"/>
    <w:link w:val="afff4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unhideWhenUsed/>
    <w:rsid w:val="007B034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7B0347"/>
    <w:rPr>
      <w:b/>
      <w:bCs/>
    </w:rPr>
  </w:style>
  <w:style w:type="paragraph" w:styleId="afff8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9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a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e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8">
    <w:name w:val="Основной текст (2)_"/>
    <w:basedOn w:val="a0"/>
    <w:link w:val="29"/>
    <w:rsid w:val="00B0019E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0019E"/>
    <w:pPr>
      <w:widowControl w:val="0"/>
      <w:shd w:val="clear" w:color="auto" w:fill="FFFFFF"/>
      <w:spacing w:line="216" w:lineRule="exact"/>
      <w:jc w:val="right"/>
    </w:pPr>
    <w:rPr>
      <w:rFonts w:ascii="Bookman Old Style" w:eastAsia="Bookman Old Style" w:hAnsi="Bookman Old Style" w:cs="Bookman Old Style"/>
      <w:color w:val="auto"/>
      <w:kern w:val="0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0545-C1C1-47EB-89F3-849A95AE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6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250</cp:revision>
  <cp:lastPrinted>2020-08-05T09:19:00Z</cp:lastPrinted>
  <dcterms:created xsi:type="dcterms:W3CDTF">2019-08-01T01:44:00Z</dcterms:created>
  <dcterms:modified xsi:type="dcterms:W3CDTF">2021-05-05T09:09:00Z</dcterms:modified>
</cp:coreProperties>
</file>