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CC" w:rsidRPr="00C948AC" w:rsidRDefault="005F3ACC" w:rsidP="005F3ACC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C948AC">
        <w:rPr>
          <w:b/>
          <w:sz w:val="28"/>
          <w:szCs w:val="28"/>
        </w:rPr>
        <w:t>Тип</w:t>
      </w:r>
      <w:r>
        <w:rPr>
          <w:b/>
          <w:sz w:val="28"/>
          <w:szCs w:val="28"/>
        </w:rPr>
        <w:t xml:space="preserve">ичные </w:t>
      </w:r>
      <w:r w:rsidRPr="00C948AC">
        <w:rPr>
          <w:b/>
          <w:sz w:val="28"/>
          <w:szCs w:val="28"/>
        </w:rPr>
        <w:t>ошибки кадастровых инженеров за январь</w:t>
      </w:r>
    </w:p>
    <w:p w:rsidR="005F3ACC" w:rsidRPr="005F3ACC" w:rsidRDefault="005F3ACC" w:rsidP="005F3ACC">
      <w:pPr>
        <w:spacing w:line="360" w:lineRule="auto"/>
        <w:ind w:firstLine="567"/>
        <w:jc w:val="both"/>
        <w:rPr>
          <w:sz w:val="24"/>
          <w:szCs w:val="24"/>
        </w:rPr>
      </w:pPr>
      <w:r w:rsidRPr="005F3ACC">
        <w:rPr>
          <w:sz w:val="24"/>
          <w:szCs w:val="24"/>
        </w:rPr>
        <w:t xml:space="preserve">При проведении анализа принятых проектов решений о приостановлении (отказе) государственного кадастрового учета за январь в отношении земельных участков выявлено, что основные ошибки допущены кадастровыми инженерами при подготовке документов, а именно: </w:t>
      </w:r>
    </w:p>
    <w:p w:rsidR="005F3ACC" w:rsidRPr="005F3ACC" w:rsidRDefault="005F3ACC" w:rsidP="005F3ACC">
      <w:pPr>
        <w:spacing w:line="360" w:lineRule="auto"/>
        <w:ind w:firstLine="567"/>
        <w:jc w:val="both"/>
        <w:rPr>
          <w:sz w:val="24"/>
          <w:szCs w:val="24"/>
        </w:rPr>
      </w:pPr>
      <w:r w:rsidRPr="005F3ACC">
        <w:rPr>
          <w:sz w:val="24"/>
          <w:szCs w:val="24"/>
        </w:rPr>
        <w:t>1.   Пересечение границ земельных участков.</w:t>
      </w:r>
    </w:p>
    <w:p w:rsidR="005F3ACC" w:rsidRPr="005F3ACC" w:rsidRDefault="005F3ACC" w:rsidP="005F3ACC">
      <w:pPr>
        <w:spacing w:line="360" w:lineRule="auto"/>
        <w:ind w:firstLine="567"/>
        <w:jc w:val="both"/>
        <w:rPr>
          <w:sz w:val="24"/>
          <w:szCs w:val="24"/>
        </w:rPr>
      </w:pPr>
      <w:r w:rsidRPr="005F3ACC">
        <w:rPr>
          <w:sz w:val="24"/>
          <w:szCs w:val="24"/>
        </w:rPr>
        <w:t>2.   Оформление межевого плана не в соответствии с пунктами требований Приказа от 08.12.2015 №921, а именно пунктами 13, 18, 22, 25, 50, 51, 69, 70.</w:t>
      </w:r>
    </w:p>
    <w:p w:rsidR="005F3ACC" w:rsidRPr="005F3ACC" w:rsidRDefault="005F3ACC" w:rsidP="005F3ACC">
      <w:pPr>
        <w:spacing w:line="360" w:lineRule="auto"/>
        <w:ind w:firstLine="567"/>
        <w:jc w:val="both"/>
        <w:rPr>
          <w:iCs/>
          <w:color w:val="000000" w:themeColor="text1"/>
          <w:sz w:val="24"/>
          <w:szCs w:val="24"/>
        </w:rPr>
      </w:pPr>
      <w:r w:rsidRPr="005F3ACC">
        <w:rPr>
          <w:iCs/>
          <w:color w:val="000000" w:themeColor="text1"/>
          <w:sz w:val="24"/>
          <w:szCs w:val="24"/>
        </w:rPr>
        <w:t>3. Исправление реестровой ошибки в отношении местоположения границ  земельных участков без достаточного, соответствующего обоснования допущенных ошибок.</w:t>
      </w:r>
    </w:p>
    <w:p w:rsidR="005F3ACC" w:rsidRPr="005F3ACC" w:rsidRDefault="005F3ACC" w:rsidP="005F3ACC">
      <w:pPr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</w:rPr>
      </w:pPr>
      <w:r w:rsidRPr="005F3ACC">
        <w:rPr>
          <w:sz w:val="24"/>
          <w:szCs w:val="24"/>
        </w:rPr>
        <w:t xml:space="preserve">4. Ошибки при загрузке </w:t>
      </w:r>
      <w:r w:rsidRPr="005F3ACC">
        <w:rPr>
          <w:sz w:val="24"/>
          <w:szCs w:val="24"/>
          <w:lang w:val="en-US"/>
        </w:rPr>
        <w:t>XML</w:t>
      </w:r>
      <w:r w:rsidRPr="005F3ACC">
        <w:rPr>
          <w:sz w:val="24"/>
          <w:szCs w:val="24"/>
        </w:rPr>
        <w:t>–файла.</w:t>
      </w:r>
    </w:p>
    <w:p w:rsidR="005F3ACC" w:rsidRPr="005F3ACC" w:rsidRDefault="00C82A80" w:rsidP="00C82A80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F3ACC" w:rsidRPr="005F3ACC">
        <w:rPr>
          <w:sz w:val="24"/>
          <w:szCs w:val="24"/>
        </w:rPr>
        <w:t>В результате проведенного анализа принятых проектов решений о приостановлении (отказе) за январь можно сказать, что основные причины, послужившие основаниями для принятия проектов таких решений, осуществляются в рамках статей Федерального закона №218-ФЗ «О государственной регистрации недвижимости» от 13.07.2015.</w:t>
      </w:r>
    </w:p>
    <w:p w:rsidR="005F3ACC" w:rsidRPr="005F3ACC" w:rsidRDefault="005F3ACC" w:rsidP="00C82A80">
      <w:pPr>
        <w:spacing w:line="360" w:lineRule="auto"/>
        <w:ind w:firstLine="709"/>
        <w:jc w:val="both"/>
        <w:rPr>
          <w:sz w:val="24"/>
          <w:szCs w:val="24"/>
        </w:rPr>
      </w:pPr>
      <w:r w:rsidRPr="005F3ACC">
        <w:rPr>
          <w:sz w:val="24"/>
          <w:szCs w:val="24"/>
        </w:rPr>
        <w:t>По результатам проведенного анализа принятых решений о приостановлении (отказе) государственного кадастрового учета было выявлено, что при подготовке технических планов объектов капитального строительства кадастровые инженеры допускают следующие ошибки:</w:t>
      </w:r>
    </w:p>
    <w:p w:rsidR="005F3ACC" w:rsidRPr="005F3ACC" w:rsidRDefault="005F3ACC" w:rsidP="005F3ACC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5F3ACC">
        <w:rPr>
          <w:sz w:val="24"/>
          <w:szCs w:val="24"/>
        </w:rPr>
        <w:t>Технический план подготовлен в отношении здания с назначением «жилой дом», при этом графическая часть технического плана свидетельствует о том, что здание обладает признаками блокированного жилого дома или многоквартирного дома.</w:t>
      </w:r>
    </w:p>
    <w:p w:rsidR="005F3ACC" w:rsidRPr="005F3ACC" w:rsidRDefault="005F3ACC" w:rsidP="005F3ACC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5F3ACC">
        <w:rPr>
          <w:sz w:val="24"/>
          <w:szCs w:val="24"/>
        </w:rPr>
        <w:lastRenderedPageBreak/>
        <w:t>Значение основной характеристики объекта недвижимости, указанной в техническом плане не соответствует значению, указанному в разрешении на строительство или разрешении на ввод.</w:t>
      </w:r>
    </w:p>
    <w:p w:rsidR="005F3ACC" w:rsidRPr="005F3ACC" w:rsidRDefault="005F3ACC" w:rsidP="005F3ACC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5F3ACC">
        <w:rPr>
          <w:sz w:val="24"/>
          <w:szCs w:val="24"/>
        </w:rPr>
        <w:t>Технический план в отношении здания с назначением «жилой дом» подготовлен на основании разрешения на строительство, срок действия которого истек до завершения строительства.</w:t>
      </w:r>
    </w:p>
    <w:p w:rsidR="005F3ACC" w:rsidRPr="005F3ACC" w:rsidRDefault="005F3ACC" w:rsidP="005F3ACC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5F3ACC">
        <w:rPr>
          <w:sz w:val="24"/>
          <w:szCs w:val="24"/>
        </w:rPr>
        <w:t>Технический план подготовлен в связи с созданием помещения, при этом сведения о здании, в котором расположено такое помещение, отсутствуют в ЕГРН, либо технический план подготовлен в отношении здания или сооружения, при этом ЕГРН не содержится сведений о земельном участке, на котором расположены такие объекты.</w:t>
      </w:r>
    </w:p>
    <w:p w:rsidR="005F3ACC" w:rsidRPr="005F3ACC" w:rsidRDefault="005F3ACC" w:rsidP="005F3ACC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5F3ACC">
        <w:rPr>
          <w:sz w:val="24"/>
          <w:szCs w:val="24"/>
        </w:rPr>
        <w:t>Отсутствует документ основания для подготовки технического плана, либо технический план подготовлен на основании декларации, при этом в заключени</w:t>
      </w:r>
      <w:proofErr w:type="gramStart"/>
      <w:r w:rsidRPr="005F3ACC">
        <w:rPr>
          <w:sz w:val="24"/>
          <w:szCs w:val="24"/>
        </w:rPr>
        <w:t>и</w:t>
      </w:r>
      <w:proofErr w:type="gramEnd"/>
      <w:r w:rsidRPr="005F3ACC">
        <w:rPr>
          <w:sz w:val="24"/>
          <w:szCs w:val="24"/>
        </w:rPr>
        <w:t xml:space="preserve"> кадастрового инженера отсутствует обоснование неиспользования документов, предусмотренных ст. 24 Федерального закона от 13.07.2015 №218-ФЗ «О государственной регистрации недвижимости».</w:t>
      </w:r>
    </w:p>
    <w:p w:rsidR="005F3ACC" w:rsidRDefault="005F3ACC" w:rsidP="005F3ACC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5F3ACC">
        <w:rPr>
          <w:sz w:val="24"/>
          <w:szCs w:val="24"/>
        </w:rPr>
        <w:t>При представлении в орган регистрации прав технического плана, подготовленного, в том числе с целью исправления реестровой ошибки в сведениях ЕГРН, в разделе «Заключение кадастрового инженера» отсутствуют обоснование и квалификация соответствующих сведений как ошибочных.</w:t>
      </w:r>
    </w:p>
    <w:p w:rsidR="00C82A80" w:rsidRDefault="00C82A80" w:rsidP="00C82A80">
      <w:pPr>
        <w:tabs>
          <w:tab w:val="left" w:pos="993"/>
        </w:tabs>
        <w:spacing w:after="0" w:line="360" w:lineRule="auto"/>
        <w:ind w:left="709"/>
        <w:jc w:val="both"/>
        <w:rPr>
          <w:sz w:val="24"/>
          <w:szCs w:val="24"/>
        </w:rPr>
      </w:pPr>
    </w:p>
    <w:p w:rsidR="005F3ACC" w:rsidRPr="005F3ACC" w:rsidRDefault="005F3ACC" w:rsidP="005F3ACC">
      <w:pPr>
        <w:tabs>
          <w:tab w:val="left" w:pos="993"/>
        </w:tabs>
        <w:spacing w:after="0" w:line="360" w:lineRule="auto"/>
        <w:jc w:val="right"/>
        <w:rPr>
          <w:i/>
          <w:sz w:val="20"/>
          <w:szCs w:val="20"/>
        </w:rPr>
      </w:pPr>
      <w:r w:rsidRPr="005F3ACC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DC2402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C240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C240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0A301637"/>
    <w:multiLevelType w:val="hybridMultilevel"/>
    <w:tmpl w:val="0116FB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5F3ACC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56FD9"/>
    <w:rsid w:val="00B94D63"/>
    <w:rsid w:val="00C82A80"/>
    <w:rsid w:val="00CB2D01"/>
    <w:rsid w:val="00D82973"/>
    <w:rsid w:val="00DC2402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02D34-4641-47AF-9EA9-A1781A95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37</cp:revision>
  <dcterms:created xsi:type="dcterms:W3CDTF">2016-04-07T02:40:00Z</dcterms:created>
  <dcterms:modified xsi:type="dcterms:W3CDTF">2018-02-09T06:30:00Z</dcterms:modified>
</cp:coreProperties>
</file>