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47" w:rsidRDefault="00AF0A28" w:rsidP="00241947">
      <w:pPr>
        <w:pStyle w:val="Default"/>
      </w:pPr>
      <w:bookmarkStart w:id="0" w:name="_GoBack"/>
      <w:bookmarkEnd w:id="0"/>
      <w:r>
        <w:t>СТАТЬЯ</w:t>
      </w:r>
    </w:p>
    <w:p w:rsidR="00AF0A28" w:rsidRDefault="00AF0A28" w:rsidP="00241947">
      <w:pPr>
        <w:pStyle w:val="Default"/>
      </w:pP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ind w:firstLine="708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Федеральным законом от 07 декабря 2011 года № 420-Ф «О внесении изменений в Уголовный кодекс Российской Федерации и отдельные законодательные акты Российской Федерации» Кодекс об административных правонарушениях Российской Федерации дополнен статьей 5.61,  предусматривающей административную ответственность за оскорбление.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При этом статья 130 Уголовного кодекса РФ, предусматривающая уголовную ответственность оскорбление, была декриминализована.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В силу закона полномочиями по возбуждению административных производств по статье 5.61. КоАП РФ (оскорбление) наделен только прокурор.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Вместе с тем основанием для принятия мер прокурорского реагирования могут стать далеко не все высказанные в ходе ссоры или по иным мотивам оскорбительные выражения, которые нарушают морально-этические нормы поведения в обществе.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proofErr w:type="gramStart"/>
      <w:r w:rsidRPr="00AF0A28">
        <w:rPr>
          <w:color w:val="000000"/>
          <w:sz w:val="22"/>
          <w:szCs w:val="22"/>
        </w:rPr>
        <w:t>Предусмотренный</w:t>
      </w:r>
      <w:proofErr w:type="gramEnd"/>
      <w:r w:rsidRPr="00AF0A28">
        <w:rPr>
          <w:color w:val="000000"/>
          <w:sz w:val="22"/>
          <w:szCs w:val="22"/>
        </w:rPr>
        <w:t xml:space="preserve"> статьей 5.61. КоАП РФ состав административного правонарушения представляет собой выраженную в неприличной форме отрицательную оценку личности потерпевшего и унижающую его честь и достоинство. Обязательным критерием состава этого правонарушения  является наличие в действиях субъекта правонарушения неприличной формы, отсутствие которой исключает квалификацию действий как оскорбления.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Определяющее значение при решении вопроса о наличии либо отсутствии состава правонарушения, предусмотренного статьей 5.61. КоАП РФ, является не личное восприятие деяния потерпевшим как унижающего его честь и достоинство, а то, было ли это деяние выражено в неприличной форме.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 xml:space="preserve">По смыслу закона неприличной следует считать циничную, глубоко противоречащую нравственным нормам, правилам поведения в обществе форму унизительного обращения с человеком. Установление данного признака является вопросом факта и решается </w:t>
      </w:r>
      <w:proofErr w:type="spellStart"/>
      <w:r w:rsidRPr="00AF0A28">
        <w:rPr>
          <w:color w:val="000000"/>
          <w:sz w:val="22"/>
          <w:szCs w:val="22"/>
        </w:rPr>
        <w:t>правоприменителем</w:t>
      </w:r>
      <w:proofErr w:type="spellEnd"/>
      <w:r w:rsidRPr="00AF0A28">
        <w:rPr>
          <w:color w:val="000000"/>
          <w:sz w:val="22"/>
          <w:szCs w:val="22"/>
        </w:rPr>
        <w:t xml:space="preserve"> с учетом всех обстоятельств дела.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При производстве по делам об административных правонарушениях данной категории подлежат установлению: наличие события административного правонарушения; лицо, совершившее противоправные действия; виновность лица в совершении административного правонарушения; обстоятельства, смягчающие и отягчающие административную ответственность;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С субъективной стороны оскорбление характеризуется умышленной формой вины.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Субъектом оскорбления может быть любое физическое вменяемое лицо, достигшее шестнадцатилетнего возраста.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Оскорбление влечет наложение на правонарушителя административного штрафа: на граждан в размере от 1000 до 3000 рублей; на должностных лиц – от 10 тысяч до 30 тысяч рублей; на юридических лиц — от 50 тысяч до 100 тысяч рублей.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В силу статьи 28.4. КоАП РФ дела об административных правонарушениях, предусмотренных статьей 5.61., возбуждаются исключительно прокурором. Решение о возбуждении производства по делу об административном правонарушении прокурор вправе принять только при наличии для этого поводов, предусмотренных статье 28.1. КоАП РФ, которые выражаются, в том числе, в достаточных данных, указывающих на наличие события административного правонарушения.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Необходимо отметить, что часто обращения граждан о привлечении к ответственности оскорбивших их лиц ничем не подтверждаются, и, как правило, отрицаются самим лицом, в отношении которого подано такое заявление.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lastRenderedPageBreak/>
        <w:t>В подобных случаях в соответствии с положениями статей 1.5., 26.2., 28.1. КоАП РФ по результатам проверки прокурор выносит определение об отказе в возбуждении дела об административном правонарушении.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 xml:space="preserve">В истекшем периоде 2018 года прокурором района возбуждено 17 дел об административном </w:t>
      </w:r>
      <w:r w:rsidR="00AF0A28" w:rsidRPr="00AF0A28">
        <w:rPr>
          <w:color w:val="000000"/>
          <w:sz w:val="22"/>
          <w:szCs w:val="22"/>
        </w:rPr>
        <w:t>правонарушении,</w:t>
      </w:r>
      <w:r w:rsidRPr="00AF0A28">
        <w:rPr>
          <w:color w:val="000000"/>
          <w:sz w:val="22"/>
          <w:szCs w:val="22"/>
        </w:rPr>
        <w:t xml:space="preserve"> предусмотренном ст.5.61 КоАП РФ.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Большинство из них рассмотрены судом с вынесением постановления о назначении наказания в виде штрафа.</w:t>
      </w:r>
    </w:p>
    <w:p w:rsid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 xml:space="preserve">Так, например, в августе 2018 года судом привлечен к административной ответственности сотрудник </w:t>
      </w:r>
      <w:r w:rsidR="001A76B2" w:rsidRPr="00AF0A28">
        <w:rPr>
          <w:sz w:val="22"/>
          <w:szCs w:val="22"/>
        </w:rPr>
        <w:t xml:space="preserve">ОСП УФСП по </w:t>
      </w:r>
      <w:proofErr w:type="spellStart"/>
      <w:r w:rsidR="001A76B2" w:rsidRPr="00AF0A28">
        <w:rPr>
          <w:sz w:val="22"/>
          <w:szCs w:val="22"/>
        </w:rPr>
        <w:t>Сузунскому</w:t>
      </w:r>
      <w:proofErr w:type="spellEnd"/>
      <w:r w:rsidR="001A76B2" w:rsidRPr="00AF0A28">
        <w:rPr>
          <w:sz w:val="22"/>
          <w:szCs w:val="22"/>
        </w:rPr>
        <w:t xml:space="preserve"> району</w:t>
      </w:r>
      <w:r w:rsidR="001A76B2" w:rsidRPr="00AF0A28">
        <w:rPr>
          <w:color w:val="000000"/>
          <w:sz w:val="22"/>
          <w:szCs w:val="22"/>
        </w:rPr>
        <w:t>, который</w:t>
      </w:r>
      <w:r w:rsidR="00AF0A28">
        <w:rPr>
          <w:color w:val="000000"/>
          <w:sz w:val="22"/>
          <w:szCs w:val="22"/>
        </w:rPr>
        <w:t>,</w:t>
      </w:r>
      <w:r w:rsidR="001A76B2" w:rsidRPr="00AF0A28">
        <w:rPr>
          <w:color w:val="000000"/>
          <w:sz w:val="22"/>
          <w:szCs w:val="22"/>
        </w:rPr>
        <w:t xml:space="preserve"> находясь в </w:t>
      </w:r>
      <w:proofErr w:type="spellStart"/>
      <w:r w:rsidR="001A76B2" w:rsidRPr="00AF0A28">
        <w:rPr>
          <w:color w:val="000000"/>
          <w:sz w:val="22"/>
          <w:szCs w:val="22"/>
        </w:rPr>
        <w:t>Сузунском</w:t>
      </w:r>
      <w:proofErr w:type="spellEnd"/>
      <w:r w:rsidR="001A76B2" w:rsidRPr="00AF0A28">
        <w:rPr>
          <w:color w:val="000000"/>
          <w:sz w:val="22"/>
          <w:szCs w:val="22"/>
        </w:rPr>
        <w:t xml:space="preserve"> районном Доме культуры, во время концерта, посвященного Дню Победы, нецензурно оскорбил </w:t>
      </w:r>
      <w:r w:rsidR="00EE1AD9">
        <w:rPr>
          <w:color w:val="000000"/>
          <w:sz w:val="22"/>
          <w:szCs w:val="22"/>
        </w:rPr>
        <w:t>сотрудника</w:t>
      </w:r>
      <w:r w:rsidR="001A76B2" w:rsidRPr="00AF0A28">
        <w:rPr>
          <w:color w:val="000000"/>
          <w:sz w:val="22"/>
          <w:szCs w:val="22"/>
        </w:rPr>
        <w:t xml:space="preserve"> учреждения. </w:t>
      </w:r>
    </w:p>
    <w:p w:rsidR="001A76B2" w:rsidRPr="00AF0A28" w:rsidRDefault="001A76B2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Правонарушитель дважды обжаловал решение суд</w:t>
      </w:r>
      <w:r w:rsidR="00AF0A28">
        <w:rPr>
          <w:color w:val="000000"/>
          <w:sz w:val="22"/>
          <w:szCs w:val="22"/>
        </w:rPr>
        <w:t>а</w:t>
      </w:r>
      <w:r w:rsidRPr="00AF0A28">
        <w:rPr>
          <w:color w:val="000000"/>
          <w:sz w:val="22"/>
          <w:szCs w:val="22"/>
        </w:rPr>
        <w:t>, которое было оставлено без изменения суд</w:t>
      </w:r>
      <w:r w:rsidR="00AF0A28" w:rsidRPr="00AF0A28">
        <w:rPr>
          <w:color w:val="000000"/>
          <w:sz w:val="22"/>
          <w:szCs w:val="22"/>
        </w:rPr>
        <w:t>ами</w:t>
      </w:r>
      <w:r w:rsidRPr="00AF0A28">
        <w:rPr>
          <w:color w:val="000000"/>
          <w:sz w:val="22"/>
          <w:szCs w:val="22"/>
        </w:rPr>
        <w:t xml:space="preserve"> апелляционной</w:t>
      </w:r>
      <w:r w:rsidR="00AF0A28" w:rsidRPr="00AF0A28">
        <w:rPr>
          <w:color w:val="000000"/>
          <w:sz w:val="22"/>
          <w:szCs w:val="22"/>
        </w:rPr>
        <w:t xml:space="preserve"> и</w:t>
      </w:r>
      <w:r w:rsidRPr="00AF0A28">
        <w:rPr>
          <w:color w:val="000000"/>
          <w:sz w:val="22"/>
          <w:szCs w:val="22"/>
        </w:rPr>
        <w:t xml:space="preserve"> кассационной инстанци</w:t>
      </w:r>
      <w:r w:rsidR="00AF0A28" w:rsidRPr="00AF0A28">
        <w:rPr>
          <w:color w:val="000000"/>
          <w:sz w:val="22"/>
          <w:szCs w:val="22"/>
        </w:rPr>
        <w:t>й</w:t>
      </w:r>
      <w:r w:rsidRPr="00AF0A28">
        <w:rPr>
          <w:color w:val="000000"/>
          <w:sz w:val="22"/>
          <w:szCs w:val="22"/>
        </w:rPr>
        <w:t>.</w:t>
      </w:r>
      <w:r w:rsidR="00AF0A28" w:rsidRPr="00AF0A28">
        <w:rPr>
          <w:color w:val="000000"/>
          <w:sz w:val="22"/>
          <w:szCs w:val="22"/>
        </w:rPr>
        <w:t xml:space="preserve"> Теперь виновному предстоит оплатить штраф. 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Граждане, будьте внимательны в своих высказываниях, не забывайте о нравственных нормах и правилах поведения в обществе, помните об ответственности, предусмотренной административным законодательством Российской Федерации за оскорбление другого лица.</w:t>
      </w:r>
    </w:p>
    <w:p w:rsidR="00AF0A28" w:rsidRDefault="00AF0A28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</w:p>
    <w:p w:rsidR="00AF0A28" w:rsidRPr="00AF0A28" w:rsidRDefault="00AF0A28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i/>
          <w:color w:val="000000"/>
          <w:sz w:val="22"/>
          <w:szCs w:val="22"/>
        </w:rPr>
      </w:pPr>
      <w:r w:rsidRPr="00AF0A28">
        <w:rPr>
          <w:i/>
          <w:color w:val="000000"/>
          <w:sz w:val="22"/>
          <w:szCs w:val="22"/>
        </w:rPr>
        <w:t>Прокуратура Сузунского района.</w:t>
      </w:r>
    </w:p>
    <w:p w:rsidR="00F443A9" w:rsidRPr="00AF0A28" w:rsidRDefault="00F443A9" w:rsidP="00F443A9">
      <w:pPr>
        <w:pStyle w:val="a3"/>
        <w:shd w:val="clear" w:color="auto" w:fill="FFFFFF"/>
        <w:spacing w:before="0" w:beforeAutospacing="0" w:after="192" w:afterAutospacing="0" w:line="212" w:lineRule="atLeast"/>
        <w:jc w:val="both"/>
        <w:rPr>
          <w:color w:val="000000"/>
          <w:sz w:val="22"/>
          <w:szCs w:val="22"/>
        </w:rPr>
      </w:pPr>
      <w:r w:rsidRPr="00AF0A28">
        <w:rPr>
          <w:color w:val="000000"/>
          <w:sz w:val="22"/>
          <w:szCs w:val="22"/>
        </w:rPr>
        <w:t> </w:t>
      </w:r>
    </w:p>
    <w:p w:rsidR="00241947" w:rsidRPr="00AF0A28" w:rsidRDefault="00241947" w:rsidP="00F443A9">
      <w:pPr>
        <w:pStyle w:val="Default"/>
        <w:ind w:firstLine="708"/>
        <w:jc w:val="both"/>
        <w:rPr>
          <w:sz w:val="22"/>
          <w:szCs w:val="22"/>
        </w:rPr>
      </w:pPr>
    </w:p>
    <w:sectPr w:rsidR="00241947" w:rsidRPr="00AF0A28" w:rsidSect="00E8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3EC6"/>
    <w:rsid w:val="001A76B2"/>
    <w:rsid w:val="00241947"/>
    <w:rsid w:val="002D4F26"/>
    <w:rsid w:val="00473EC6"/>
    <w:rsid w:val="005A75A2"/>
    <w:rsid w:val="006C7138"/>
    <w:rsid w:val="007D72BC"/>
    <w:rsid w:val="008740DE"/>
    <w:rsid w:val="00993228"/>
    <w:rsid w:val="00AF0A28"/>
    <w:rsid w:val="00C73EE2"/>
    <w:rsid w:val="00D2127B"/>
    <w:rsid w:val="00E85E37"/>
    <w:rsid w:val="00EE1AD9"/>
    <w:rsid w:val="00F10A0F"/>
    <w:rsid w:val="00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2018-09-28T05:08:00Z</cp:lastPrinted>
  <dcterms:created xsi:type="dcterms:W3CDTF">2017-03-14T08:42:00Z</dcterms:created>
  <dcterms:modified xsi:type="dcterms:W3CDTF">2018-12-25T08:40:00Z</dcterms:modified>
</cp:coreProperties>
</file>